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8BE32" w14:textId="77777777" w:rsidR="0093676A" w:rsidRPr="001F3E98" w:rsidRDefault="00701819" w:rsidP="009D0AA4">
      <w:pPr>
        <w:pStyle w:val="Heading1"/>
        <w:rPr>
          <w:rFonts w:asciiTheme="minorHAnsi" w:hAnsiTheme="minorHAnsi" w:cstheme="minorHAnsi"/>
          <w:color w:val="auto"/>
          <w:sz w:val="22"/>
          <w:szCs w:val="22"/>
        </w:rPr>
      </w:pPr>
      <w:r w:rsidRPr="001F3E98">
        <w:rPr>
          <w:rFonts w:asciiTheme="minorHAnsi" w:hAnsiTheme="minorHAnsi" w:cstheme="minorHAnsi"/>
          <w:noProof/>
          <w:sz w:val="22"/>
          <w:szCs w:val="22"/>
          <w:lang w:eastAsia="en-GB"/>
        </w:rPr>
        <w:drawing>
          <wp:inline distT="0" distB="0" distL="0" distR="0" wp14:anchorId="6FD231E4" wp14:editId="52069199">
            <wp:extent cx="1885950" cy="742950"/>
            <wp:effectExtent l="0" t="0" r="0" b="0"/>
            <wp:docPr id="2" name="Picture 2" descr="https://photos-1.dropbox.com/t/0/AAD1TY_UiZRTFzZZnG6v9HAUXRXYbAM4bTs2Mu-zWJ_rBQ/12/4551378/png/32x32/3/1370426400/0/2/lps-letterhead-header.png/aRCYqszT1dnpVnRqL0N8zvjJkM3AOasEKvAKFik61YU?size=1280x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hotos-1.dropbox.com/t/0/AAD1TY_UiZRTFzZZnG6v9HAUXRXYbAM4bTs2Mu-zWJ_rBQ/12/4551378/png/32x32/3/1370426400/0/2/lps-letterhead-header.png/aRCYqszT1dnpVnRqL0N8zvjJkM3AOasEKvAKFik61YU?size=1280x960"/>
                    <pic:cNvPicPr>
                      <a:picLocks noChangeAspect="1" noChangeArrowheads="1"/>
                    </pic:cNvPicPr>
                  </pic:nvPicPr>
                  <pic:blipFill>
                    <a:blip r:embed="rId7">
                      <a:extLst>
                        <a:ext uri="{28A0092B-C50C-407E-A947-70E740481C1C}">
                          <a14:useLocalDpi xmlns:a14="http://schemas.microsoft.com/office/drawing/2010/main" val="0"/>
                        </a:ext>
                      </a:extLst>
                    </a:blip>
                    <a:srcRect r="45541" b="14865"/>
                    <a:stretch>
                      <a:fillRect/>
                    </a:stretch>
                  </pic:blipFill>
                  <pic:spPr bwMode="auto">
                    <a:xfrm>
                      <a:off x="0" y="0"/>
                      <a:ext cx="1885950" cy="742950"/>
                    </a:xfrm>
                    <a:prstGeom prst="rect">
                      <a:avLst/>
                    </a:prstGeom>
                    <a:noFill/>
                    <a:ln>
                      <a:noFill/>
                    </a:ln>
                  </pic:spPr>
                </pic:pic>
              </a:graphicData>
            </a:graphic>
          </wp:inline>
        </w:drawing>
      </w:r>
    </w:p>
    <w:p w14:paraId="42DFF5F6" w14:textId="16B591CE" w:rsidR="009F1DFF" w:rsidRPr="00E060CB" w:rsidRDefault="009F1DFF" w:rsidP="009F1DFF">
      <w:pPr>
        <w:jc w:val="center"/>
        <w:rPr>
          <w:rFonts w:ascii="Candara" w:hAnsi="Candara"/>
          <w:sz w:val="24"/>
          <w:szCs w:val="24"/>
        </w:rPr>
      </w:pPr>
      <w:r>
        <w:rPr>
          <w:rFonts w:ascii="Candara" w:hAnsi="Candara"/>
          <w:b/>
          <w:sz w:val="24"/>
          <w:szCs w:val="24"/>
        </w:rPr>
        <w:t>Preventing and Tackling Bullying Policy</w:t>
      </w:r>
      <w:r w:rsidRPr="00E060CB">
        <w:rPr>
          <w:rFonts w:ascii="Candara" w:hAnsi="Candara"/>
          <w:b/>
          <w:sz w:val="24"/>
          <w:szCs w:val="24"/>
        </w:rPr>
        <w:t xml:space="preserve"> </w:t>
      </w:r>
    </w:p>
    <w:p w14:paraId="24EBA70D" w14:textId="77777777" w:rsidR="009F1DFF" w:rsidRPr="002415E3" w:rsidRDefault="009F1DFF" w:rsidP="009F1DFF">
      <w:pPr>
        <w:pStyle w:val="Heading3"/>
        <w:jc w:val="center"/>
        <w:rPr>
          <w:rFonts w:ascii="Candara" w:hAnsi="Candara"/>
          <w:i/>
        </w:rPr>
      </w:pPr>
      <w:r w:rsidRPr="002415E3">
        <w:rPr>
          <w:rFonts w:ascii="Candara" w:hAnsi="Candara"/>
        </w:rPr>
        <w:t>School Vision, Values and Aims</w:t>
      </w:r>
    </w:p>
    <w:p w14:paraId="7F74588A" w14:textId="77777777" w:rsidR="009F1DFF" w:rsidRPr="0090124F" w:rsidRDefault="009F1DFF" w:rsidP="009F1DFF">
      <w:pPr>
        <w:rPr>
          <w:rFonts w:ascii="Candara" w:hAnsi="Candara"/>
          <w:b/>
        </w:rPr>
      </w:pPr>
    </w:p>
    <w:p w14:paraId="2D759687" w14:textId="77777777" w:rsidR="009F1DFF" w:rsidRDefault="009F1DFF" w:rsidP="009F1DFF">
      <w:pPr>
        <w:contextualSpacing/>
        <w:rPr>
          <w:rFonts w:ascii="Candara" w:hAnsi="Candara"/>
        </w:rPr>
      </w:pPr>
      <w:r w:rsidRPr="0090124F">
        <w:rPr>
          <w:rFonts w:ascii="Candara" w:hAnsi="Candara"/>
        </w:rPr>
        <w:t xml:space="preserve">Our school vision, values, aims and motto are rooted in the Church of England’s Vision for Education; </w:t>
      </w:r>
      <w:r w:rsidRPr="0090124F">
        <w:rPr>
          <w:rFonts w:ascii="Candara" w:hAnsi="Candara"/>
          <w:i/>
        </w:rPr>
        <w:t>Deeply Christian, Serving the Common Good</w:t>
      </w:r>
      <w:r>
        <w:rPr>
          <w:rFonts w:ascii="Candara" w:hAnsi="Candara"/>
          <w:i/>
        </w:rPr>
        <w:t xml:space="preserve"> </w:t>
      </w:r>
      <w:r w:rsidRPr="002415E3">
        <w:rPr>
          <w:rFonts w:ascii="Candara" w:hAnsi="Candara"/>
        </w:rPr>
        <w:t>and the biblical teaching of</w:t>
      </w:r>
      <w:r>
        <w:rPr>
          <w:rFonts w:ascii="Candara" w:hAnsi="Candara"/>
        </w:rPr>
        <w:t>;</w:t>
      </w:r>
    </w:p>
    <w:p w14:paraId="131C7E34" w14:textId="77777777" w:rsidR="009F1DFF" w:rsidRDefault="009F1DFF" w:rsidP="009F1DFF">
      <w:pPr>
        <w:contextualSpacing/>
        <w:rPr>
          <w:rFonts w:ascii="Candara" w:hAnsi="Candara"/>
          <w:i/>
        </w:rPr>
      </w:pPr>
    </w:p>
    <w:p w14:paraId="47225D78" w14:textId="77777777" w:rsidR="009F1DFF" w:rsidRDefault="009F1DFF" w:rsidP="009F1DFF">
      <w:pPr>
        <w:contextualSpacing/>
        <w:rPr>
          <w:rFonts w:ascii="Candara" w:hAnsi="Candara"/>
          <w:i/>
        </w:rPr>
      </w:pPr>
      <w:r w:rsidRPr="002415E3">
        <w:rPr>
          <w:rFonts w:ascii="Candara" w:hAnsi="Candara"/>
          <w:i/>
        </w:rPr>
        <w:t>“Love the Lord your God with all your heart, and with all your soul, and with all your mind and with all your strength; and love your neighbour as yourself’ (Mark 12.30,31).</w:t>
      </w:r>
    </w:p>
    <w:p w14:paraId="0C689080" w14:textId="77777777" w:rsidR="009F1DFF" w:rsidRDefault="009F1DFF" w:rsidP="009F1DFF">
      <w:pPr>
        <w:contextualSpacing/>
        <w:rPr>
          <w:rFonts w:ascii="Candara" w:hAnsi="Candara"/>
          <w:b/>
        </w:rPr>
      </w:pPr>
      <w:r w:rsidRPr="002415E3">
        <w:rPr>
          <w:rFonts w:ascii="Candara" w:hAnsi="Candara"/>
          <w:b/>
        </w:rPr>
        <w:t xml:space="preserve">                                             </w:t>
      </w:r>
    </w:p>
    <w:p w14:paraId="227C320E" w14:textId="77777777" w:rsidR="009F1DFF" w:rsidRDefault="009F1DFF" w:rsidP="009F1DFF">
      <w:pPr>
        <w:contextualSpacing/>
        <w:rPr>
          <w:rFonts w:ascii="Candara" w:hAnsi="Candara"/>
          <w:b/>
        </w:rPr>
      </w:pPr>
      <w:r>
        <w:rPr>
          <w:rFonts w:ascii="Candara" w:hAnsi="Candara"/>
          <w:b/>
        </w:rPr>
        <w:t>Vision</w:t>
      </w:r>
    </w:p>
    <w:p w14:paraId="1198F55E" w14:textId="77777777" w:rsidR="009F1DFF" w:rsidRPr="002415E3" w:rsidRDefault="009F1DFF" w:rsidP="009F1DFF">
      <w:pPr>
        <w:contextualSpacing/>
        <w:rPr>
          <w:rFonts w:ascii="Candara" w:hAnsi="Candara"/>
        </w:rPr>
      </w:pPr>
      <w:r w:rsidRPr="002415E3">
        <w:rPr>
          <w:rFonts w:ascii="Candara" w:hAnsi="Candara"/>
        </w:rPr>
        <w:t>Open</w:t>
      </w:r>
      <w:r>
        <w:rPr>
          <w:rFonts w:ascii="Candara" w:hAnsi="Candara"/>
        </w:rPr>
        <w:t xml:space="preserve"> Hearts, Open Minds, Open Doors</w:t>
      </w:r>
    </w:p>
    <w:p w14:paraId="3409C60E" w14:textId="77777777" w:rsidR="009F1DFF" w:rsidRPr="002415E3" w:rsidRDefault="009F1DFF" w:rsidP="009F1DFF">
      <w:pPr>
        <w:contextualSpacing/>
        <w:rPr>
          <w:rFonts w:ascii="Candara" w:hAnsi="Candara"/>
        </w:rPr>
      </w:pPr>
    </w:p>
    <w:p w14:paraId="75FFD5AF" w14:textId="77777777" w:rsidR="009F1DFF" w:rsidRPr="002415E3" w:rsidRDefault="009F1DFF" w:rsidP="009F1DFF">
      <w:pPr>
        <w:contextualSpacing/>
        <w:rPr>
          <w:rFonts w:ascii="Candara" w:hAnsi="Candara"/>
          <w:b/>
        </w:rPr>
      </w:pPr>
      <w:r w:rsidRPr="002415E3">
        <w:rPr>
          <w:rFonts w:ascii="Candara" w:hAnsi="Candara"/>
          <w:b/>
        </w:rPr>
        <w:t>Values</w:t>
      </w:r>
    </w:p>
    <w:p w14:paraId="72B5892A" w14:textId="77777777" w:rsidR="009F1DFF" w:rsidRPr="002415E3" w:rsidRDefault="009F1DFF" w:rsidP="009F1DFF">
      <w:pPr>
        <w:contextualSpacing/>
        <w:rPr>
          <w:rFonts w:ascii="Candara" w:hAnsi="Candara"/>
        </w:rPr>
      </w:pPr>
      <w:r>
        <w:rPr>
          <w:rFonts w:ascii="Candara" w:hAnsi="Candara"/>
        </w:rPr>
        <w:t>Respect</w:t>
      </w:r>
      <w:r>
        <w:rPr>
          <w:rFonts w:ascii="Candara" w:hAnsi="Candara"/>
        </w:rPr>
        <w:tab/>
      </w:r>
      <w:r>
        <w:rPr>
          <w:rFonts w:ascii="Candara" w:hAnsi="Candara"/>
        </w:rPr>
        <w:tab/>
      </w:r>
      <w:r w:rsidRPr="002415E3">
        <w:rPr>
          <w:rFonts w:ascii="Candara" w:hAnsi="Candara"/>
        </w:rPr>
        <w:t>Mark 10.14: Let the children come to me</w:t>
      </w:r>
    </w:p>
    <w:p w14:paraId="395C145B" w14:textId="77777777" w:rsidR="009F1DFF" w:rsidRPr="002415E3" w:rsidRDefault="009F1DFF" w:rsidP="009F1DFF">
      <w:pPr>
        <w:contextualSpacing/>
        <w:rPr>
          <w:rFonts w:ascii="Candara" w:hAnsi="Candara"/>
        </w:rPr>
      </w:pPr>
      <w:r>
        <w:rPr>
          <w:rFonts w:ascii="Candara" w:hAnsi="Candara"/>
        </w:rPr>
        <w:t>Responsibility</w:t>
      </w:r>
      <w:r>
        <w:rPr>
          <w:rFonts w:ascii="Candara" w:hAnsi="Candara"/>
        </w:rPr>
        <w:tab/>
      </w:r>
      <w:r>
        <w:rPr>
          <w:rFonts w:ascii="Candara" w:hAnsi="Candara"/>
        </w:rPr>
        <w:tab/>
      </w:r>
      <w:r w:rsidRPr="002415E3">
        <w:rPr>
          <w:rFonts w:ascii="Candara" w:hAnsi="Candara"/>
        </w:rPr>
        <w:t>Colossians 3.23: Whatever you do, work at it with all your heart</w:t>
      </w:r>
    </w:p>
    <w:p w14:paraId="1C85C9E4" w14:textId="77777777" w:rsidR="009F1DFF" w:rsidRPr="002415E3" w:rsidRDefault="009F1DFF" w:rsidP="009F1DFF">
      <w:pPr>
        <w:contextualSpacing/>
        <w:rPr>
          <w:rFonts w:ascii="Candara" w:hAnsi="Candara"/>
        </w:rPr>
      </w:pPr>
      <w:r>
        <w:rPr>
          <w:rFonts w:ascii="Candara" w:hAnsi="Candara"/>
        </w:rPr>
        <w:t>Compassion</w:t>
      </w:r>
      <w:r>
        <w:rPr>
          <w:rFonts w:ascii="Candara" w:hAnsi="Candara"/>
        </w:rPr>
        <w:tab/>
      </w:r>
      <w:r>
        <w:rPr>
          <w:rFonts w:ascii="Candara" w:hAnsi="Candara"/>
        </w:rPr>
        <w:tab/>
      </w:r>
      <w:r w:rsidRPr="002415E3">
        <w:rPr>
          <w:rFonts w:ascii="Candara" w:hAnsi="Candara"/>
        </w:rPr>
        <w:t xml:space="preserve">Colossians 3.12: Clothe yourselves with compassion, kindness, humility,  </w:t>
      </w:r>
    </w:p>
    <w:p w14:paraId="539EF9B5" w14:textId="77777777" w:rsidR="009F1DFF" w:rsidRPr="002415E3" w:rsidRDefault="009F1DFF" w:rsidP="009F1DFF">
      <w:pPr>
        <w:contextualSpacing/>
        <w:rPr>
          <w:rFonts w:ascii="Candara" w:hAnsi="Candara"/>
        </w:rPr>
      </w:pPr>
      <w:r>
        <w:rPr>
          <w:rFonts w:ascii="Candara" w:hAnsi="Candara"/>
        </w:rPr>
        <w:t xml:space="preserve">                                  </w:t>
      </w:r>
      <w:r>
        <w:rPr>
          <w:rFonts w:ascii="Candara" w:hAnsi="Candara"/>
        </w:rPr>
        <w:tab/>
      </w:r>
      <w:r w:rsidRPr="002415E3">
        <w:rPr>
          <w:rFonts w:ascii="Candara" w:hAnsi="Candara"/>
        </w:rPr>
        <w:t>gentleness and patience</w:t>
      </w:r>
    </w:p>
    <w:p w14:paraId="14DE7258" w14:textId="77777777" w:rsidR="009F1DFF" w:rsidRPr="002415E3" w:rsidRDefault="009F1DFF" w:rsidP="009F1DFF">
      <w:pPr>
        <w:ind w:left="2160" w:hanging="2160"/>
        <w:contextualSpacing/>
        <w:rPr>
          <w:rFonts w:ascii="Candara" w:hAnsi="Candara"/>
        </w:rPr>
      </w:pPr>
      <w:r w:rsidRPr="002415E3">
        <w:rPr>
          <w:rFonts w:ascii="Candara" w:hAnsi="Candara"/>
        </w:rPr>
        <w:t xml:space="preserve">Perseverance        </w:t>
      </w:r>
      <w:r>
        <w:rPr>
          <w:rFonts w:ascii="Candara" w:hAnsi="Candara"/>
        </w:rPr>
        <w:tab/>
      </w:r>
      <w:r w:rsidRPr="002415E3">
        <w:rPr>
          <w:rFonts w:ascii="Candara" w:hAnsi="Candara"/>
        </w:rPr>
        <w:t>Deuteronomy 13.6: The Lord your God goes with you; he will never leave you or forsake you</w:t>
      </w:r>
    </w:p>
    <w:p w14:paraId="34D5486D" w14:textId="77777777" w:rsidR="009F1DFF" w:rsidRPr="002415E3" w:rsidRDefault="009F1DFF" w:rsidP="009F1DFF">
      <w:pPr>
        <w:contextualSpacing/>
        <w:rPr>
          <w:rFonts w:ascii="Candara" w:hAnsi="Candara"/>
        </w:rPr>
      </w:pPr>
    </w:p>
    <w:p w14:paraId="754848BF" w14:textId="77777777" w:rsidR="009F1DFF" w:rsidRPr="002415E3" w:rsidRDefault="009F1DFF" w:rsidP="009F1DFF">
      <w:pPr>
        <w:contextualSpacing/>
        <w:rPr>
          <w:rFonts w:ascii="Candara" w:hAnsi="Candara"/>
          <w:b/>
        </w:rPr>
      </w:pPr>
      <w:r w:rsidRPr="002415E3">
        <w:rPr>
          <w:rFonts w:ascii="Candara" w:hAnsi="Candara"/>
          <w:b/>
        </w:rPr>
        <w:t>Aims</w:t>
      </w:r>
    </w:p>
    <w:p w14:paraId="711BCEB4" w14:textId="77777777" w:rsidR="009F1DFF" w:rsidRPr="002415E3" w:rsidRDefault="009F1DFF" w:rsidP="009F1DFF">
      <w:pPr>
        <w:contextualSpacing/>
        <w:rPr>
          <w:rFonts w:ascii="Candara" w:hAnsi="Candara"/>
        </w:rPr>
      </w:pPr>
    </w:p>
    <w:p w14:paraId="52D5D164" w14:textId="77777777" w:rsidR="009F1DFF" w:rsidRPr="002415E3" w:rsidRDefault="009F1DFF" w:rsidP="009F1DFF">
      <w:pPr>
        <w:contextualSpacing/>
        <w:rPr>
          <w:rFonts w:ascii="Candara" w:hAnsi="Candara"/>
        </w:rPr>
      </w:pPr>
      <w:r w:rsidRPr="002415E3">
        <w:rPr>
          <w:rFonts w:ascii="Candara" w:hAnsi="Candara"/>
        </w:rPr>
        <w:t>Our principle aim - For all to know that they are welcome here</w:t>
      </w:r>
    </w:p>
    <w:p w14:paraId="6FCEC8DC" w14:textId="77777777" w:rsidR="009F1DFF" w:rsidRPr="002415E3" w:rsidRDefault="009F1DFF" w:rsidP="009F1DFF">
      <w:pPr>
        <w:contextualSpacing/>
        <w:rPr>
          <w:rFonts w:ascii="Candara" w:hAnsi="Candara"/>
        </w:rPr>
      </w:pPr>
    </w:p>
    <w:p w14:paraId="6AFC9076" w14:textId="77777777" w:rsidR="009F1DFF" w:rsidRPr="002415E3" w:rsidRDefault="009F1DFF" w:rsidP="009F1DFF">
      <w:pPr>
        <w:contextualSpacing/>
        <w:rPr>
          <w:rFonts w:ascii="Candara" w:hAnsi="Candara"/>
        </w:rPr>
      </w:pPr>
      <w:r w:rsidRPr="002415E3">
        <w:rPr>
          <w:rFonts w:ascii="Candara" w:hAnsi="Candara"/>
        </w:rPr>
        <w:t>To show kindness and forgiveness</w:t>
      </w:r>
    </w:p>
    <w:p w14:paraId="763EF879" w14:textId="77777777" w:rsidR="009F1DFF" w:rsidRPr="002415E3" w:rsidRDefault="009F1DFF" w:rsidP="009F1DFF">
      <w:pPr>
        <w:contextualSpacing/>
        <w:rPr>
          <w:rFonts w:ascii="Candara" w:hAnsi="Candara"/>
        </w:rPr>
      </w:pPr>
      <w:r w:rsidRPr="002415E3">
        <w:rPr>
          <w:rFonts w:ascii="Candara" w:hAnsi="Candara"/>
        </w:rPr>
        <w:t>To listen to one other</w:t>
      </w:r>
    </w:p>
    <w:p w14:paraId="68CF32AA" w14:textId="77777777" w:rsidR="009F1DFF" w:rsidRPr="002415E3" w:rsidRDefault="009F1DFF" w:rsidP="009F1DFF">
      <w:pPr>
        <w:contextualSpacing/>
        <w:rPr>
          <w:rFonts w:ascii="Candara" w:hAnsi="Candara"/>
        </w:rPr>
      </w:pPr>
      <w:r w:rsidRPr="002415E3">
        <w:rPr>
          <w:rFonts w:ascii="Candara" w:hAnsi="Candara"/>
        </w:rPr>
        <w:t>To seek enjoyment in our work.</w:t>
      </w:r>
    </w:p>
    <w:p w14:paraId="6FD79592" w14:textId="77777777" w:rsidR="009F1DFF" w:rsidRPr="002415E3" w:rsidRDefault="009F1DFF" w:rsidP="009F1DFF">
      <w:pPr>
        <w:contextualSpacing/>
        <w:rPr>
          <w:rFonts w:ascii="Candara" w:hAnsi="Candara"/>
        </w:rPr>
      </w:pPr>
      <w:r w:rsidRPr="002415E3">
        <w:rPr>
          <w:rFonts w:ascii="Candara" w:hAnsi="Candara"/>
        </w:rPr>
        <w:t>To show patience with one other</w:t>
      </w:r>
    </w:p>
    <w:p w14:paraId="3C91FEDF" w14:textId="77777777" w:rsidR="009F1DFF" w:rsidRDefault="009F1DFF" w:rsidP="009F1DFF">
      <w:pPr>
        <w:contextualSpacing/>
        <w:rPr>
          <w:rFonts w:ascii="Candara" w:hAnsi="Candara"/>
        </w:rPr>
      </w:pPr>
      <w:r>
        <w:rPr>
          <w:rFonts w:ascii="Candara" w:hAnsi="Candara"/>
        </w:rPr>
        <w:t>To show love towards one other</w:t>
      </w:r>
    </w:p>
    <w:p w14:paraId="47EB7C2A" w14:textId="77777777" w:rsidR="009F1DFF" w:rsidRPr="002415E3" w:rsidRDefault="009F1DFF" w:rsidP="009F1DFF">
      <w:pPr>
        <w:contextualSpacing/>
        <w:rPr>
          <w:rFonts w:ascii="Candara" w:hAnsi="Candara"/>
        </w:rPr>
      </w:pPr>
    </w:p>
    <w:p w14:paraId="30073837" w14:textId="77777777" w:rsidR="009F1DFF" w:rsidRPr="002415E3" w:rsidRDefault="009F1DFF" w:rsidP="009F1DFF">
      <w:pPr>
        <w:contextualSpacing/>
        <w:rPr>
          <w:rFonts w:ascii="Candara" w:hAnsi="Candara"/>
        </w:rPr>
      </w:pPr>
      <w:r w:rsidRPr="002415E3">
        <w:rPr>
          <w:rFonts w:ascii="Candara" w:hAnsi="Candara"/>
        </w:rPr>
        <w:t>To show courage in our work</w:t>
      </w:r>
    </w:p>
    <w:p w14:paraId="20047178" w14:textId="77777777" w:rsidR="009F1DFF" w:rsidRPr="002415E3" w:rsidRDefault="009F1DFF" w:rsidP="009F1DFF">
      <w:pPr>
        <w:contextualSpacing/>
        <w:rPr>
          <w:rFonts w:ascii="Candara" w:hAnsi="Candara"/>
        </w:rPr>
      </w:pPr>
      <w:r w:rsidRPr="002415E3">
        <w:rPr>
          <w:rFonts w:ascii="Candara" w:hAnsi="Candara"/>
        </w:rPr>
        <w:t>To keep the children at the heart of our decisions</w:t>
      </w:r>
    </w:p>
    <w:p w14:paraId="6581DA1D" w14:textId="77777777" w:rsidR="009F1DFF" w:rsidRPr="002415E3" w:rsidRDefault="009F1DFF" w:rsidP="009F1DFF">
      <w:pPr>
        <w:contextualSpacing/>
        <w:rPr>
          <w:rFonts w:ascii="Candara" w:hAnsi="Candara"/>
        </w:rPr>
      </w:pPr>
      <w:r w:rsidRPr="002415E3">
        <w:rPr>
          <w:rFonts w:ascii="Candara" w:hAnsi="Candara"/>
        </w:rPr>
        <w:t>To embrace innovation and change</w:t>
      </w:r>
    </w:p>
    <w:p w14:paraId="41997C5A" w14:textId="77777777" w:rsidR="009F1DFF" w:rsidRPr="002415E3" w:rsidRDefault="009F1DFF" w:rsidP="009F1DFF">
      <w:pPr>
        <w:contextualSpacing/>
        <w:rPr>
          <w:rFonts w:ascii="Candara" w:hAnsi="Candara"/>
        </w:rPr>
      </w:pPr>
      <w:r w:rsidRPr="002415E3">
        <w:rPr>
          <w:rFonts w:ascii="Candara" w:hAnsi="Candara"/>
        </w:rPr>
        <w:t>To trust one other</w:t>
      </w:r>
    </w:p>
    <w:p w14:paraId="38445F2A" w14:textId="77777777" w:rsidR="009F1DFF" w:rsidRPr="002415E3" w:rsidRDefault="009F1DFF" w:rsidP="009F1DFF">
      <w:pPr>
        <w:contextualSpacing/>
        <w:rPr>
          <w:rFonts w:ascii="Candara" w:hAnsi="Candara"/>
        </w:rPr>
      </w:pPr>
      <w:r w:rsidRPr="002415E3">
        <w:rPr>
          <w:rFonts w:ascii="Candara" w:hAnsi="Candara"/>
        </w:rPr>
        <w:t>To inspire one another</w:t>
      </w:r>
    </w:p>
    <w:p w14:paraId="32039943" w14:textId="77777777" w:rsidR="009F1DFF" w:rsidRPr="002415E3" w:rsidRDefault="009F1DFF" w:rsidP="009F1DFF">
      <w:pPr>
        <w:contextualSpacing/>
        <w:rPr>
          <w:rFonts w:ascii="Candara" w:hAnsi="Candara"/>
        </w:rPr>
      </w:pPr>
      <w:r w:rsidRPr="002415E3">
        <w:rPr>
          <w:rFonts w:ascii="Candara" w:hAnsi="Candara"/>
        </w:rPr>
        <w:t>To celebrate the dignity and worth of each individual</w:t>
      </w:r>
    </w:p>
    <w:p w14:paraId="4F1B725C" w14:textId="77777777" w:rsidR="009F1DFF" w:rsidRPr="002415E3" w:rsidRDefault="009F1DFF" w:rsidP="009F1DFF">
      <w:pPr>
        <w:contextualSpacing/>
        <w:rPr>
          <w:rFonts w:ascii="Candara" w:hAnsi="Candara"/>
        </w:rPr>
      </w:pPr>
      <w:r w:rsidRPr="002415E3">
        <w:rPr>
          <w:rFonts w:ascii="Candara" w:hAnsi="Candara"/>
        </w:rPr>
        <w:t>To begin each new day positively</w:t>
      </w:r>
    </w:p>
    <w:p w14:paraId="6AFF1726" w14:textId="77777777" w:rsidR="009F1DFF" w:rsidRPr="002415E3" w:rsidRDefault="009F1DFF" w:rsidP="009F1DFF">
      <w:pPr>
        <w:contextualSpacing/>
        <w:rPr>
          <w:rFonts w:ascii="Candara" w:hAnsi="Candara"/>
        </w:rPr>
      </w:pPr>
    </w:p>
    <w:p w14:paraId="572803F1" w14:textId="77777777" w:rsidR="009F1DFF" w:rsidRPr="002415E3" w:rsidRDefault="009F1DFF" w:rsidP="009F1DFF">
      <w:pPr>
        <w:contextualSpacing/>
        <w:rPr>
          <w:rFonts w:ascii="Candara" w:hAnsi="Candara"/>
        </w:rPr>
      </w:pPr>
      <w:r w:rsidRPr="002415E3">
        <w:rPr>
          <w:rFonts w:ascii="Candara" w:hAnsi="Candara"/>
        </w:rPr>
        <w:t>To reach out to one other</w:t>
      </w:r>
    </w:p>
    <w:p w14:paraId="352C0733" w14:textId="77777777" w:rsidR="009F1DFF" w:rsidRPr="002415E3" w:rsidRDefault="009F1DFF" w:rsidP="009F1DFF">
      <w:pPr>
        <w:contextualSpacing/>
        <w:rPr>
          <w:rFonts w:ascii="Candara" w:hAnsi="Candara"/>
        </w:rPr>
      </w:pPr>
      <w:r w:rsidRPr="002415E3">
        <w:rPr>
          <w:rFonts w:ascii="Candara" w:hAnsi="Candara"/>
        </w:rPr>
        <w:t>To have confidence</w:t>
      </w:r>
    </w:p>
    <w:p w14:paraId="751CF06A" w14:textId="77777777" w:rsidR="009F1DFF" w:rsidRPr="002415E3" w:rsidRDefault="009F1DFF" w:rsidP="009F1DFF">
      <w:pPr>
        <w:contextualSpacing/>
        <w:rPr>
          <w:rFonts w:ascii="Candara" w:hAnsi="Candara"/>
        </w:rPr>
      </w:pPr>
      <w:r w:rsidRPr="002415E3">
        <w:rPr>
          <w:rFonts w:ascii="Candara" w:hAnsi="Candara"/>
        </w:rPr>
        <w:t>To encourage one other</w:t>
      </w:r>
    </w:p>
    <w:p w14:paraId="723FF7E2" w14:textId="77777777" w:rsidR="009F1DFF" w:rsidRPr="002415E3" w:rsidRDefault="009F1DFF" w:rsidP="009F1DFF">
      <w:pPr>
        <w:contextualSpacing/>
        <w:rPr>
          <w:rFonts w:ascii="Candara" w:hAnsi="Candara"/>
        </w:rPr>
      </w:pPr>
      <w:r w:rsidRPr="002415E3">
        <w:rPr>
          <w:rFonts w:ascii="Candara" w:hAnsi="Candara"/>
        </w:rPr>
        <w:t xml:space="preserve">To support and challenge one other </w:t>
      </w:r>
    </w:p>
    <w:p w14:paraId="1B15902A" w14:textId="77777777" w:rsidR="009F1DFF" w:rsidRDefault="009F1DFF" w:rsidP="009F1DFF">
      <w:pPr>
        <w:contextualSpacing/>
        <w:rPr>
          <w:rFonts w:ascii="Candara" w:hAnsi="Candara"/>
        </w:rPr>
      </w:pPr>
      <w:r w:rsidRPr="002415E3">
        <w:rPr>
          <w:rFonts w:ascii="Candara" w:hAnsi="Candara"/>
        </w:rPr>
        <w:t>To believe in one other</w:t>
      </w:r>
    </w:p>
    <w:p w14:paraId="254866DD" w14:textId="77777777" w:rsidR="009F1DFF" w:rsidRDefault="009F1DFF" w:rsidP="009F1DFF">
      <w:pPr>
        <w:contextualSpacing/>
        <w:rPr>
          <w:rFonts w:ascii="Candara" w:hAnsi="Candara"/>
        </w:rPr>
      </w:pPr>
    </w:p>
    <w:p w14:paraId="659EEA53" w14:textId="77777777" w:rsidR="009F1DFF" w:rsidRDefault="009F1DFF" w:rsidP="009F1DFF">
      <w:pPr>
        <w:contextualSpacing/>
        <w:rPr>
          <w:rFonts w:ascii="Candara" w:hAnsi="Candara"/>
        </w:rPr>
      </w:pPr>
    </w:p>
    <w:p w14:paraId="2DD8F429" w14:textId="7FC96C69" w:rsidR="009F1DFF" w:rsidRPr="00E060CB" w:rsidRDefault="009F1DFF" w:rsidP="009F1DFF">
      <w:pPr>
        <w:rPr>
          <w:rFonts w:ascii="Candara" w:eastAsia="Calibri" w:hAnsi="Candara"/>
          <w:b/>
          <w:sz w:val="24"/>
          <w:szCs w:val="24"/>
        </w:rPr>
      </w:pPr>
      <w:r w:rsidRPr="00E060CB">
        <w:rPr>
          <w:rFonts w:ascii="Candara" w:eastAsia="Calibri" w:hAnsi="Candara"/>
          <w:b/>
          <w:sz w:val="24"/>
          <w:szCs w:val="24"/>
        </w:rPr>
        <w:t xml:space="preserve">Policy Approved </w:t>
      </w:r>
      <w:r w:rsidR="005E5091">
        <w:rPr>
          <w:rFonts w:ascii="Candara" w:eastAsia="Calibri" w:hAnsi="Candara"/>
          <w:b/>
          <w:sz w:val="24"/>
          <w:szCs w:val="24"/>
        </w:rPr>
        <w:t>January 2022</w:t>
      </w:r>
    </w:p>
    <w:p w14:paraId="771B8FC6" w14:textId="6BBFEE0E" w:rsidR="009F1DFF" w:rsidRPr="00E060CB" w:rsidRDefault="009F1DFF" w:rsidP="009F1DFF">
      <w:pPr>
        <w:rPr>
          <w:rFonts w:ascii="Candara" w:hAnsi="Candara" w:cstheme="minorHAnsi"/>
          <w:b/>
          <w:sz w:val="24"/>
          <w:szCs w:val="24"/>
        </w:rPr>
      </w:pPr>
      <w:r w:rsidRPr="00E060CB">
        <w:rPr>
          <w:rFonts w:ascii="Candara" w:eastAsia="Calibri" w:hAnsi="Candara"/>
          <w:b/>
          <w:sz w:val="24"/>
          <w:szCs w:val="24"/>
        </w:rPr>
        <w:t xml:space="preserve">To be reviewed </w:t>
      </w:r>
      <w:r w:rsidR="005E5091">
        <w:rPr>
          <w:rFonts w:ascii="Candara" w:eastAsia="Calibri" w:hAnsi="Candara"/>
          <w:b/>
          <w:sz w:val="24"/>
          <w:szCs w:val="24"/>
        </w:rPr>
        <w:t>January 2023</w:t>
      </w:r>
      <w:bookmarkStart w:id="0" w:name="_GoBack"/>
      <w:bookmarkEnd w:id="0"/>
    </w:p>
    <w:p w14:paraId="173D2166" w14:textId="77777777" w:rsidR="009F1DFF" w:rsidRDefault="009F1DFF" w:rsidP="009F1DFF">
      <w:pPr>
        <w:contextualSpacing/>
        <w:rPr>
          <w:rFonts w:ascii="Candara" w:hAnsi="Candara"/>
          <w:sz w:val="24"/>
          <w:szCs w:val="24"/>
        </w:rPr>
      </w:pPr>
    </w:p>
    <w:p w14:paraId="53D91EFF" w14:textId="77777777" w:rsidR="009F1DFF" w:rsidRDefault="009F1DFF">
      <w:pPr>
        <w:rPr>
          <w:rFonts w:cstheme="minorHAnsi"/>
        </w:rPr>
      </w:pPr>
    </w:p>
    <w:p w14:paraId="17A12A58" w14:textId="77777777" w:rsidR="009F1DFF" w:rsidRDefault="009F1DFF">
      <w:pPr>
        <w:rPr>
          <w:rFonts w:cstheme="minorHAnsi"/>
        </w:rPr>
      </w:pPr>
    </w:p>
    <w:p w14:paraId="1BC1AE39" w14:textId="4B8710ED" w:rsidR="0035723F" w:rsidRPr="001F3E98" w:rsidRDefault="0035723F">
      <w:pPr>
        <w:rPr>
          <w:rFonts w:cstheme="minorHAnsi"/>
        </w:rPr>
      </w:pPr>
      <w:r w:rsidRPr="001F3E98">
        <w:rPr>
          <w:rFonts w:cstheme="minorHAnsi"/>
        </w:rPr>
        <w:t xml:space="preserve">We believe that </w:t>
      </w:r>
      <w:r w:rsidR="007751A5" w:rsidRPr="001F3E98">
        <w:rPr>
          <w:rFonts w:cstheme="minorHAnsi"/>
        </w:rPr>
        <w:t>e</w:t>
      </w:r>
      <w:r w:rsidRPr="001F3E98">
        <w:rPr>
          <w:rFonts w:cstheme="minorHAnsi"/>
        </w:rPr>
        <w:t xml:space="preserve">veryone is equal and </w:t>
      </w:r>
      <w:r w:rsidR="007751A5" w:rsidRPr="001F3E98">
        <w:rPr>
          <w:rFonts w:cstheme="minorHAnsi"/>
        </w:rPr>
        <w:t xml:space="preserve">has the right to be </w:t>
      </w:r>
      <w:r w:rsidRPr="001F3E98">
        <w:rPr>
          <w:rFonts w:cstheme="minorHAnsi"/>
        </w:rPr>
        <w:t>treat</w:t>
      </w:r>
      <w:r w:rsidR="007751A5" w:rsidRPr="001F3E98">
        <w:rPr>
          <w:rFonts w:cstheme="minorHAnsi"/>
        </w:rPr>
        <w:t>ed</w:t>
      </w:r>
      <w:r w:rsidRPr="001F3E98">
        <w:rPr>
          <w:rFonts w:cstheme="minorHAnsi"/>
        </w:rPr>
        <w:t xml:space="preserve"> with dignity and respect.  Our school</w:t>
      </w:r>
      <w:r w:rsidR="007751A5" w:rsidRPr="001F3E98">
        <w:rPr>
          <w:rFonts w:cstheme="minorHAnsi"/>
        </w:rPr>
        <w:t xml:space="preserve"> </w:t>
      </w:r>
      <w:r w:rsidRPr="001F3E98">
        <w:rPr>
          <w:rFonts w:cstheme="minorHAnsi"/>
        </w:rPr>
        <w:t xml:space="preserve">is a place where everyone should be able to </w:t>
      </w:r>
      <w:r w:rsidR="007751A5" w:rsidRPr="001F3E98">
        <w:rPr>
          <w:rFonts w:cstheme="minorHAnsi"/>
        </w:rPr>
        <w:t xml:space="preserve">flourish within our </w:t>
      </w:r>
      <w:r w:rsidR="00545306" w:rsidRPr="001F3E98">
        <w:rPr>
          <w:rFonts w:cstheme="minorHAnsi"/>
        </w:rPr>
        <w:t xml:space="preserve">loving, </w:t>
      </w:r>
      <w:r w:rsidR="007751A5" w:rsidRPr="001F3E98">
        <w:rPr>
          <w:rFonts w:cstheme="minorHAnsi"/>
        </w:rPr>
        <w:t>supportive and caring family</w:t>
      </w:r>
      <w:r w:rsidRPr="001F3E98">
        <w:rPr>
          <w:rFonts w:cstheme="minorHAnsi"/>
        </w:rPr>
        <w:t>.</w:t>
      </w:r>
      <w:r w:rsidR="00545306" w:rsidRPr="001F3E98">
        <w:rPr>
          <w:rFonts w:cstheme="minorHAnsi"/>
        </w:rPr>
        <w:t xml:space="preserve">  We actively encourage parents to come into school </w:t>
      </w:r>
      <w:r w:rsidR="00B94727" w:rsidRPr="001F3E98">
        <w:rPr>
          <w:rFonts w:cstheme="minorHAnsi"/>
        </w:rPr>
        <w:t>to share their concerns with us.</w:t>
      </w:r>
    </w:p>
    <w:p w14:paraId="5D6FCCF3" w14:textId="1FF3C901" w:rsidR="00C10E18" w:rsidRPr="001F3E98" w:rsidRDefault="00C10E18">
      <w:pPr>
        <w:rPr>
          <w:rFonts w:cstheme="minorHAnsi"/>
          <w:b/>
        </w:rPr>
      </w:pPr>
    </w:p>
    <w:p w14:paraId="2516715A" w14:textId="77777777" w:rsidR="00C10E18" w:rsidRPr="001F3E98" w:rsidRDefault="00C10E18">
      <w:pPr>
        <w:rPr>
          <w:rFonts w:cstheme="minorHAnsi"/>
          <w:b/>
        </w:rPr>
      </w:pPr>
    </w:p>
    <w:p w14:paraId="0ACD098B" w14:textId="7021FF56" w:rsidR="001F3E98" w:rsidRPr="001F3E98" w:rsidRDefault="001F3E98" w:rsidP="00381822">
      <w:pPr>
        <w:pStyle w:val="Default"/>
        <w:rPr>
          <w:rFonts w:asciiTheme="minorHAnsi" w:hAnsiTheme="minorHAnsi" w:cstheme="minorHAnsi"/>
          <w:b/>
          <w:bCs/>
          <w:sz w:val="22"/>
          <w:szCs w:val="22"/>
        </w:rPr>
      </w:pPr>
      <w:r w:rsidRPr="001F3E98">
        <w:rPr>
          <w:rFonts w:asciiTheme="minorHAnsi" w:hAnsiTheme="minorHAnsi" w:cstheme="minorHAnsi"/>
          <w:b/>
          <w:bCs/>
          <w:sz w:val="22"/>
          <w:szCs w:val="22"/>
        </w:rPr>
        <w:t>School Statement</w:t>
      </w:r>
    </w:p>
    <w:p w14:paraId="634D8CBD" w14:textId="311D0A4C" w:rsidR="001F3E98" w:rsidRPr="001F3E98" w:rsidRDefault="001F3E98" w:rsidP="00381822">
      <w:pPr>
        <w:pStyle w:val="Default"/>
        <w:rPr>
          <w:rFonts w:asciiTheme="minorHAnsi" w:hAnsiTheme="minorHAnsi" w:cstheme="minorHAnsi"/>
          <w:b/>
          <w:bCs/>
          <w:sz w:val="22"/>
          <w:szCs w:val="22"/>
        </w:rPr>
      </w:pPr>
    </w:p>
    <w:p w14:paraId="4220E511" w14:textId="300D3650" w:rsidR="001F3E98" w:rsidRPr="001F3E98" w:rsidRDefault="001F3E98" w:rsidP="00381822">
      <w:pPr>
        <w:pStyle w:val="Default"/>
        <w:rPr>
          <w:rFonts w:asciiTheme="minorHAnsi" w:hAnsiTheme="minorHAnsi" w:cstheme="minorHAnsi"/>
          <w:bCs/>
          <w:sz w:val="22"/>
          <w:szCs w:val="22"/>
        </w:rPr>
      </w:pPr>
      <w:r w:rsidRPr="001F3E98">
        <w:rPr>
          <w:rFonts w:asciiTheme="minorHAnsi" w:hAnsiTheme="minorHAnsi" w:cstheme="minorHAnsi"/>
          <w:bCs/>
          <w:sz w:val="22"/>
          <w:szCs w:val="22"/>
        </w:rPr>
        <w:t>As a Church of England school, we believe that all people are made in the image of God.  Everyone is equal and we treat each other with dignity and respect.  Our school is a loving and trusting community where everyone is able to flourish.</w:t>
      </w:r>
    </w:p>
    <w:p w14:paraId="05E972CF" w14:textId="77777777" w:rsidR="001F3E98" w:rsidRPr="001F3E98" w:rsidRDefault="001F3E98" w:rsidP="00381822">
      <w:pPr>
        <w:pStyle w:val="Default"/>
        <w:rPr>
          <w:rFonts w:asciiTheme="minorHAnsi" w:hAnsiTheme="minorHAnsi" w:cstheme="minorHAnsi"/>
          <w:bCs/>
          <w:sz w:val="22"/>
          <w:szCs w:val="22"/>
        </w:rPr>
      </w:pPr>
    </w:p>
    <w:p w14:paraId="70DB27AB" w14:textId="36DB0148" w:rsidR="00381822" w:rsidRPr="001F3E98" w:rsidRDefault="00381822" w:rsidP="00381822">
      <w:pPr>
        <w:pStyle w:val="Default"/>
        <w:rPr>
          <w:rFonts w:asciiTheme="minorHAnsi" w:hAnsiTheme="minorHAnsi" w:cstheme="minorHAnsi"/>
          <w:sz w:val="22"/>
          <w:szCs w:val="22"/>
        </w:rPr>
      </w:pPr>
      <w:r w:rsidRPr="001F3E98">
        <w:rPr>
          <w:rFonts w:asciiTheme="minorHAnsi" w:hAnsiTheme="minorHAnsi" w:cstheme="minorHAnsi"/>
          <w:b/>
          <w:bCs/>
          <w:sz w:val="22"/>
          <w:szCs w:val="22"/>
        </w:rPr>
        <w:t xml:space="preserve">Aims and Expectations </w:t>
      </w:r>
    </w:p>
    <w:p w14:paraId="76236922" w14:textId="77777777" w:rsidR="00381822" w:rsidRPr="001F3E98" w:rsidRDefault="00381822" w:rsidP="00381822">
      <w:pPr>
        <w:pStyle w:val="Default"/>
        <w:rPr>
          <w:rFonts w:asciiTheme="minorHAnsi" w:hAnsiTheme="minorHAnsi" w:cstheme="minorHAnsi"/>
          <w:sz w:val="22"/>
          <w:szCs w:val="22"/>
        </w:rPr>
      </w:pPr>
    </w:p>
    <w:p w14:paraId="18DDA4A0" w14:textId="2D5AB4C8" w:rsidR="00260747" w:rsidRPr="001F3E98" w:rsidRDefault="00260747" w:rsidP="00260747">
      <w:pPr>
        <w:rPr>
          <w:rFonts w:cstheme="minorHAnsi"/>
        </w:rPr>
      </w:pPr>
      <w:r w:rsidRPr="001F3E98">
        <w:rPr>
          <w:rFonts w:cstheme="minorHAnsi"/>
        </w:rPr>
        <w:lastRenderedPageBreak/>
        <w:t>The aim of this policy is to outline what Leckhampton C of E Primary School will do to prevent an</w:t>
      </w:r>
      <w:r w:rsidR="005E2B7B" w:rsidRPr="001F3E98">
        <w:rPr>
          <w:rFonts w:cstheme="minorHAnsi"/>
        </w:rPr>
        <w:t>d tackle all forms of bullying.  It</w:t>
      </w:r>
      <w:r w:rsidRPr="001F3E98">
        <w:rPr>
          <w:rFonts w:cstheme="minorHAnsi"/>
        </w:rPr>
        <w:t xml:space="preserve"> has been </w:t>
      </w:r>
      <w:r w:rsidR="001F3E98" w:rsidRPr="001F3E98">
        <w:rPr>
          <w:rFonts w:cstheme="minorHAnsi"/>
        </w:rPr>
        <w:t xml:space="preserve">developed and </w:t>
      </w:r>
      <w:r w:rsidRPr="001F3E98">
        <w:rPr>
          <w:rFonts w:cstheme="minorHAnsi"/>
        </w:rPr>
        <w:t>adopted with the involvemen</w:t>
      </w:r>
      <w:r w:rsidR="001F38DC" w:rsidRPr="001F3E98">
        <w:rPr>
          <w:rFonts w:cstheme="minorHAnsi"/>
        </w:rPr>
        <w:t>t of the whole school community – governors, staff, children and parents.</w:t>
      </w:r>
    </w:p>
    <w:p w14:paraId="23543B9A" w14:textId="3AD05AFF" w:rsidR="00E15E90" w:rsidRPr="001F3E98" w:rsidRDefault="00E15E90" w:rsidP="00381822">
      <w:pPr>
        <w:rPr>
          <w:rFonts w:cstheme="minorHAnsi"/>
        </w:rPr>
      </w:pPr>
    </w:p>
    <w:p w14:paraId="6207638A" w14:textId="7E7328A1" w:rsidR="00E15E90" w:rsidRPr="001F3E98" w:rsidRDefault="00E15E90" w:rsidP="00E15E90">
      <w:pPr>
        <w:autoSpaceDE w:val="0"/>
        <w:autoSpaceDN w:val="0"/>
        <w:adjustRightInd w:val="0"/>
        <w:rPr>
          <w:rFonts w:cstheme="minorHAnsi"/>
        </w:rPr>
      </w:pPr>
      <w:r w:rsidRPr="001F3E98">
        <w:rPr>
          <w:rFonts w:cstheme="minorHAnsi"/>
        </w:rPr>
        <w:t>Bullying of any kind is unacceptable and will not be tolerated at our school. At our school</w:t>
      </w:r>
      <w:r w:rsidR="009B431D" w:rsidRPr="001F3E98">
        <w:rPr>
          <w:rFonts w:cstheme="minorHAnsi"/>
        </w:rPr>
        <w:t xml:space="preserve"> </w:t>
      </w:r>
      <w:r w:rsidRPr="001F3E98">
        <w:rPr>
          <w:rFonts w:cstheme="minorHAnsi"/>
        </w:rPr>
        <w:t xml:space="preserve">the safety, welfare and well-being of all </w:t>
      </w:r>
      <w:r w:rsidR="001F3E98" w:rsidRPr="001F3E98">
        <w:rPr>
          <w:rFonts w:cstheme="minorHAnsi"/>
        </w:rPr>
        <w:t>c</w:t>
      </w:r>
      <w:r w:rsidR="001F38DC" w:rsidRPr="001F3E98">
        <w:rPr>
          <w:rFonts w:cstheme="minorHAnsi"/>
        </w:rPr>
        <w:t>hildren</w:t>
      </w:r>
      <w:r w:rsidRPr="001F3E98">
        <w:rPr>
          <w:rFonts w:cstheme="minorHAnsi"/>
        </w:rPr>
        <w:t xml:space="preserve"> and staff is a key priority. We take all</w:t>
      </w:r>
      <w:r w:rsidR="009B431D" w:rsidRPr="001F3E98">
        <w:rPr>
          <w:rFonts w:cstheme="minorHAnsi"/>
        </w:rPr>
        <w:t xml:space="preserve"> </w:t>
      </w:r>
      <w:r w:rsidR="001F3E98" w:rsidRPr="001F3E98">
        <w:rPr>
          <w:rFonts w:cstheme="minorHAnsi"/>
        </w:rPr>
        <w:t>instance</w:t>
      </w:r>
      <w:r w:rsidRPr="001F3E98">
        <w:rPr>
          <w:rFonts w:cstheme="minorHAnsi"/>
        </w:rPr>
        <w:t>s of bullying seriously and it is our duty as a whole school community to take</w:t>
      </w:r>
      <w:r w:rsidR="009B431D" w:rsidRPr="001F3E98">
        <w:rPr>
          <w:rFonts w:cstheme="minorHAnsi"/>
        </w:rPr>
        <w:t xml:space="preserve"> </w:t>
      </w:r>
      <w:r w:rsidRPr="001F3E98">
        <w:rPr>
          <w:rFonts w:cstheme="minorHAnsi"/>
        </w:rPr>
        <w:t>measures to prevent and tackle any bullying, harassment or discrimination.</w:t>
      </w:r>
    </w:p>
    <w:p w14:paraId="2604E9A3" w14:textId="77777777" w:rsidR="00E15E90" w:rsidRPr="001F3E98" w:rsidRDefault="00E15E90" w:rsidP="00E15E90">
      <w:pPr>
        <w:autoSpaceDE w:val="0"/>
        <w:autoSpaceDN w:val="0"/>
        <w:adjustRightInd w:val="0"/>
        <w:rPr>
          <w:rFonts w:cstheme="minorHAnsi"/>
        </w:rPr>
      </w:pPr>
    </w:p>
    <w:p w14:paraId="0876A5FA" w14:textId="0ED2CA0B" w:rsidR="00A315F6" w:rsidRPr="001F3E98" w:rsidRDefault="00E15E90" w:rsidP="00A315F6">
      <w:pPr>
        <w:rPr>
          <w:rFonts w:cstheme="minorHAnsi"/>
        </w:rPr>
      </w:pPr>
      <w:r w:rsidRPr="001F3E98">
        <w:rPr>
          <w:rFonts w:cstheme="minorHAnsi"/>
        </w:rPr>
        <w:t>We</w:t>
      </w:r>
      <w:r w:rsidR="00A315F6" w:rsidRPr="001F3E98">
        <w:rPr>
          <w:rFonts w:cstheme="minorHAnsi"/>
        </w:rPr>
        <w:t xml:space="preserve"> have constant regard for the dignity and worth of each individual </w:t>
      </w:r>
      <w:r w:rsidRPr="001F3E98">
        <w:rPr>
          <w:rFonts w:cstheme="minorHAnsi"/>
        </w:rPr>
        <w:t>and wor</w:t>
      </w:r>
      <w:r w:rsidR="00A315F6" w:rsidRPr="001F3E98">
        <w:rPr>
          <w:rFonts w:cstheme="minorHAnsi"/>
        </w:rPr>
        <w:t xml:space="preserve">k to ensure that difference and </w:t>
      </w:r>
      <w:r w:rsidRPr="001F3E98">
        <w:rPr>
          <w:rFonts w:cstheme="minorHAnsi"/>
        </w:rPr>
        <w:t>diversity is celebrated across the whole school communit</w:t>
      </w:r>
      <w:r w:rsidR="00A315F6" w:rsidRPr="001F3E98">
        <w:rPr>
          <w:rFonts w:cstheme="minorHAnsi"/>
        </w:rPr>
        <w:t xml:space="preserve">y. We want to enable our </w:t>
      </w:r>
      <w:r w:rsidR="001F3E98" w:rsidRPr="001F3E98">
        <w:rPr>
          <w:rFonts w:cstheme="minorHAnsi"/>
        </w:rPr>
        <w:t>c</w:t>
      </w:r>
      <w:r w:rsidR="001F38DC" w:rsidRPr="001F3E98">
        <w:rPr>
          <w:rFonts w:cstheme="minorHAnsi"/>
        </w:rPr>
        <w:t>hildren</w:t>
      </w:r>
      <w:r w:rsidR="00A315F6" w:rsidRPr="001F3E98">
        <w:rPr>
          <w:rFonts w:cstheme="minorHAnsi"/>
        </w:rPr>
        <w:t xml:space="preserve"> </w:t>
      </w:r>
      <w:r w:rsidRPr="001F3E98">
        <w:rPr>
          <w:rFonts w:cstheme="minorHAnsi"/>
        </w:rPr>
        <w:t xml:space="preserve">to become responsible </w:t>
      </w:r>
      <w:r w:rsidR="001F3E98" w:rsidRPr="001F3E98">
        <w:rPr>
          <w:rFonts w:cstheme="minorHAnsi"/>
        </w:rPr>
        <w:t xml:space="preserve">and compassionate </w:t>
      </w:r>
      <w:r w:rsidRPr="001F3E98">
        <w:rPr>
          <w:rFonts w:cstheme="minorHAnsi"/>
        </w:rPr>
        <w:t xml:space="preserve">citizens and to prepare them for life in </w:t>
      </w:r>
      <w:r w:rsidR="00A315F6" w:rsidRPr="001F3E98">
        <w:rPr>
          <w:rFonts w:cstheme="minorHAnsi"/>
        </w:rPr>
        <w:t xml:space="preserve">modern </w:t>
      </w:r>
      <w:r w:rsidRPr="001F3E98">
        <w:rPr>
          <w:rFonts w:cstheme="minorHAnsi"/>
        </w:rPr>
        <w:t xml:space="preserve">Britain. </w:t>
      </w:r>
    </w:p>
    <w:p w14:paraId="499C80B7" w14:textId="016D6266" w:rsidR="00E15E90" w:rsidRPr="001F3E98" w:rsidRDefault="00E15E90" w:rsidP="00E15E90">
      <w:pPr>
        <w:autoSpaceDE w:val="0"/>
        <w:autoSpaceDN w:val="0"/>
        <w:adjustRightInd w:val="0"/>
        <w:rPr>
          <w:rFonts w:cstheme="minorHAnsi"/>
        </w:rPr>
      </w:pPr>
    </w:p>
    <w:p w14:paraId="105C19D7" w14:textId="77266015" w:rsidR="0035723F" w:rsidRPr="001F3E98" w:rsidRDefault="00E15E90" w:rsidP="009B431D">
      <w:pPr>
        <w:autoSpaceDE w:val="0"/>
        <w:autoSpaceDN w:val="0"/>
        <w:adjustRightInd w:val="0"/>
        <w:rPr>
          <w:rFonts w:cstheme="minorHAnsi"/>
        </w:rPr>
      </w:pPr>
      <w:r w:rsidRPr="001F3E98">
        <w:rPr>
          <w:rFonts w:cstheme="minorHAnsi"/>
        </w:rPr>
        <w:t>We are committed to improving our school’s approach to tackling bullying and regularly</w:t>
      </w:r>
      <w:r w:rsidR="009B431D" w:rsidRPr="001F3E98">
        <w:rPr>
          <w:rFonts w:cstheme="minorHAnsi"/>
        </w:rPr>
        <w:t xml:space="preserve"> </w:t>
      </w:r>
      <w:r w:rsidRPr="001F3E98">
        <w:rPr>
          <w:rFonts w:cstheme="minorHAnsi"/>
        </w:rPr>
        <w:t>monitor, review and assess the impact of our preventative measures.</w:t>
      </w:r>
    </w:p>
    <w:p w14:paraId="76BB7776" w14:textId="77777777" w:rsidR="00F92BF3" w:rsidRPr="001F3E98" w:rsidRDefault="00F92BF3" w:rsidP="0035723F">
      <w:pPr>
        <w:rPr>
          <w:rFonts w:cstheme="minorHAnsi"/>
          <w:b/>
        </w:rPr>
      </w:pPr>
    </w:p>
    <w:p w14:paraId="3857F9EA" w14:textId="46501136" w:rsidR="0035723F" w:rsidRPr="001F3E98" w:rsidRDefault="00381822" w:rsidP="0035723F">
      <w:pPr>
        <w:rPr>
          <w:rFonts w:cstheme="minorHAnsi"/>
          <w:b/>
        </w:rPr>
      </w:pPr>
      <w:r w:rsidRPr="001F3E98">
        <w:rPr>
          <w:rFonts w:cstheme="minorHAnsi"/>
          <w:b/>
        </w:rPr>
        <w:t>Definition of Bullying</w:t>
      </w:r>
    </w:p>
    <w:p w14:paraId="5BCDB5AC" w14:textId="77777777" w:rsidR="0093676A" w:rsidRPr="001F3E98" w:rsidRDefault="0093676A" w:rsidP="0035723F">
      <w:pPr>
        <w:rPr>
          <w:rFonts w:cstheme="minorHAnsi"/>
          <w:b/>
        </w:rPr>
      </w:pPr>
    </w:p>
    <w:p w14:paraId="69C9A21C" w14:textId="08C69D02" w:rsidR="0093676A" w:rsidRPr="001F3E98" w:rsidRDefault="00FC3178" w:rsidP="0093676A">
      <w:pPr>
        <w:rPr>
          <w:rFonts w:cstheme="minorHAnsi"/>
        </w:rPr>
      </w:pPr>
      <w:r w:rsidRPr="001F3E98">
        <w:rPr>
          <w:rFonts w:cstheme="minorHAnsi"/>
        </w:rPr>
        <w:t>This definition was written by</w:t>
      </w:r>
      <w:r w:rsidR="00381822" w:rsidRPr="001F3E98">
        <w:rPr>
          <w:rFonts w:cstheme="minorHAnsi"/>
        </w:rPr>
        <w:t xml:space="preserve"> children in our Anti-Bullying Working G</w:t>
      </w:r>
      <w:r w:rsidRPr="001F3E98">
        <w:rPr>
          <w:rFonts w:cstheme="minorHAnsi"/>
        </w:rPr>
        <w:t>roup 2019:</w:t>
      </w:r>
    </w:p>
    <w:p w14:paraId="6F07B125" w14:textId="77777777" w:rsidR="00FC3178" w:rsidRPr="001F3E98" w:rsidRDefault="00FC3178" w:rsidP="0093676A">
      <w:pPr>
        <w:rPr>
          <w:rFonts w:cstheme="minorHAnsi"/>
        </w:rPr>
      </w:pPr>
    </w:p>
    <w:p w14:paraId="3F3D9DFB" w14:textId="77777777" w:rsidR="00FC3178" w:rsidRPr="001F3E98" w:rsidRDefault="00FC3178" w:rsidP="00FC3178">
      <w:pPr>
        <w:ind w:left="720"/>
        <w:rPr>
          <w:rFonts w:cstheme="minorHAnsi"/>
        </w:rPr>
      </w:pPr>
      <w:r w:rsidRPr="001F3E98">
        <w:rPr>
          <w:rFonts w:cstheme="minorHAnsi"/>
        </w:rPr>
        <w:t>“</w:t>
      </w:r>
      <w:r w:rsidR="0093676A" w:rsidRPr="001F3E98">
        <w:rPr>
          <w:rFonts w:cstheme="minorHAnsi"/>
        </w:rPr>
        <w:t xml:space="preserve">Bullying is when someone thinks they are more powerful than </w:t>
      </w:r>
    </w:p>
    <w:p w14:paraId="0447CC01" w14:textId="15891840" w:rsidR="0093676A" w:rsidRPr="001F3E98" w:rsidRDefault="0093676A" w:rsidP="00FC3178">
      <w:pPr>
        <w:ind w:left="720"/>
        <w:rPr>
          <w:rFonts w:cstheme="minorHAnsi"/>
        </w:rPr>
      </w:pPr>
      <w:r w:rsidRPr="001F3E98">
        <w:rPr>
          <w:rFonts w:cstheme="minorHAnsi"/>
        </w:rPr>
        <w:t xml:space="preserve">someone else and is mean to them deliberately </w:t>
      </w:r>
      <w:r w:rsidR="00CA6201">
        <w:rPr>
          <w:rFonts w:cstheme="minorHAnsi"/>
        </w:rPr>
        <w:t>over and over again</w:t>
      </w:r>
      <w:r w:rsidRPr="001F3E98">
        <w:rPr>
          <w:rFonts w:cstheme="minorHAnsi"/>
        </w:rPr>
        <w:t>.</w:t>
      </w:r>
      <w:r w:rsidR="00FC3178" w:rsidRPr="001F3E98">
        <w:rPr>
          <w:rFonts w:cstheme="minorHAnsi"/>
        </w:rPr>
        <w:t>”</w:t>
      </w:r>
    </w:p>
    <w:p w14:paraId="7C8253AC" w14:textId="2ED0D530" w:rsidR="0093676A" w:rsidRPr="001F3E98" w:rsidRDefault="0093676A" w:rsidP="0035723F">
      <w:pPr>
        <w:rPr>
          <w:rFonts w:cstheme="minorHAnsi"/>
        </w:rPr>
      </w:pPr>
    </w:p>
    <w:p w14:paraId="1C8F54E7" w14:textId="77777777" w:rsidR="0093676A" w:rsidRPr="001F3E98" w:rsidRDefault="0093676A" w:rsidP="0035723F">
      <w:pPr>
        <w:rPr>
          <w:rFonts w:cstheme="minorHAnsi"/>
        </w:rPr>
      </w:pPr>
    </w:p>
    <w:p w14:paraId="094C6C5E" w14:textId="48A5F55D" w:rsidR="00FC3178" w:rsidRPr="001F3E98" w:rsidRDefault="0035723F" w:rsidP="00FC3178">
      <w:pPr>
        <w:pStyle w:val="ListParagraph"/>
        <w:numPr>
          <w:ilvl w:val="0"/>
          <w:numId w:val="12"/>
        </w:numPr>
        <w:rPr>
          <w:rFonts w:cstheme="minorHAnsi"/>
        </w:rPr>
      </w:pPr>
      <w:r w:rsidRPr="001F3E98">
        <w:rPr>
          <w:rFonts w:cstheme="minorHAnsi"/>
        </w:rPr>
        <w:t xml:space="preserve">Bullying is </w:t>
      </w:r>
      <w:r w:rsidR="0093676A" w:rsidRPr="001F3E98">
        <w:rPr>
          <w:rFonts w:cstheme="minorHAnsi"/>
        </w:rPr>
        <w:t xml:space="preserve">behaviour by an individual or group, repeated over time, that intentionally hurts another individual either physically or emotionally </w:t>
      </w:r>
      <w:r w:rsidR="00FC3178" w:rsidRPr="001F3E98">
        <w:rPr>
          <w:rFonts w:cstheme="minorHAnsi"/>
        </w:rPr>
        <w:t xml:space="preserve">(DfE </w:t>
      </w:r>
      <w:r w:rsidR="00FC3178" w:rsidRPr="001F3E98">
        <w:rPr>
          <w:rFonts w:cstheme="minorHAnsi"/>
          <w:i/>
        </w:rPr>
        <w:t>Preventing and Tackling Bullying</w:t>
      </w:r>
      <w:r w:rsidR="00FC3178" w:rsidRPr="001F3E98">
        <w:rPr>
          <w:rFonts w:cstheme="minorHAnsi"/>
        </w:rPr>
        <w:t xml:space="preserve"> July 2017)</w:t>
      </w:r>
    </w:p>
    <w:p w14:paraId="21C2DCFC" w14:textId="72B891F7" w:rsidR="00FC3178" w:rsidRPr="001F3E98" w:rsidRDefault="00FC3178" w:rsidP="00FC3178">
      <w:pPr>
        <w:pStyle w:val="ListParagraph"/>
        <w:numPr>
          <w:ilvl w:val="0"/>
          <w:numId w:val="12"/>
        </w:numPr>
        <w:rPr>
          <w:rFonts w:cstheme="minorHAnsi"/>
        </w:rPr>
      </w:pPr>
      <w:r w:rsidRPr="001F3E98">
        <w:rPr>
          <w:rFonts w:cstheme="minorHAnsi"/>
        </w:rPr>
        <w:t>Bullying involves an imbalance of power between the perpetrator and the victim, making it difficult for the victim to defend themselves.</w:t>
      </w:r>
    </w:p>
    <w:p w14:paraId="2DC49B81" w14:textId="3CEE2E58" w:rsidR="00FC3178" w:rsidRPr="001F3E98" w:rsidRDefault="00FC3178" w:rsidP="00FC3178">
      <w:pPr>
        <w:pStyle w:val="ListParagraph"/>
        <w:numPr>
          <w:ilvl w:val="0"/>
          <w:numId w:val="12"/>
        </w:numPr>
        <w:rPr>
          <w:rFonts w:cstheme="minorHAnsi"/>
        </w:rPr>
      </w:pPr>
      <w:r w:rsidRPr="001F3E98">
        <w:rPr>
          <w:rFonts w:cstheme="minorHAnsi"/>
        </w:rPr>
        <w:t xml:space="preserve">Bullying can include: name calling, taunting, mocking, making offensive comments, taking belongings, gossiping, excluding people from groups, spreading hurtful or untruthful rumours, producing offensive </w:t>
      </w:r>
      <w:r w:rsidR="00212111" w:rsidRPr="001F3E98">
        <w:rPr>
          <w:rFonts w:cstheme="minorHAnsi"/>
        </w:rPr>
        <w:t>graffiti</w:t>
      </w:r>
      <w:r w:rsidRPr="001F3E98">
        <w:rPr>
          <w:rFonts w:cstheme="minorHAnsi"/>
        </w:rPr>
        <w:t xml:space="preserve">, </w:t>
      </w:r>
      <w:r w:rsidR="00A0746C">
        <w:rPr>
          <w:rFonts w:cstheme="minorHAnsi"/>
        </w:rPr>
        <w:t>physical attacks, hitting, punching tripping up.</w:t>
      </w:r>
    </w:p>
    <w:p w14:paraId="33B06DE5" w14:textId="028F8C71" w:rsidR="00FC3178" w:rsidRPr="001F3E98" w:rsidRDefault="00FC3178" w:rsidP="00FC3178">
      <w:pPr>
        <w:pStyle w:val="ListParagraph"/>
        <w:numPr>
          <w:ilvl w:val="0"/>
          <w:numId w:val="12"/>
        </w:numPr>
        <w:rPr>
          <w:rFonts w:cstheme="minorHAnsi"/>
        </w:rPr>
      </w:pPr>
      <w:r w:rsidRPr="001F3E98">
        <w:rPr>
          <w:rFonts w:cstheme="minorHAnsi"/>
        </w:rPr>
        <w:lastRenderedPageBreak/>
        <w:t>Cyber bullying can include: sending offensive, upsetting and inappropriate messages by phone, text, instant messenger, through gaming, websites, social media site and apps and sending offensive or degrading photos or videos</w:t>
      </w:r>
      <w:r w:rsidR="005E5C2D" w:rsidRPr="001F3E98">
        <w:rPr>
          <w:rFonts w:cstheme="minorHAnsi"/>
        </w:rPr>
        <w:t>.</w:t>
      </w:r>
    </w:p>
    <w:p w14:paraId="5A29AF9B" w14:textId="13CF054B" w:rsidR="00FC3178" w:rsidRPr="001F3E98" w:rsidRDefault="00FC3178" w:rsidP="00FC3178">
      <w:pPr>
        <w:pStyle w:val="ListParagraph"/>
        <w:numPr>
          <w:ilvl w:val="0"/>
          <w:numId w:val="12"/>
        </w:numPr>
        <w:rPr>
          <w:rFonts w:cstheme="minorHAnsi"/>
        </w:rPr>
      </w:pPr>
      <w:r w:rsidRPr="001F3E98">
        <w:rPr>
          <w:rFonts w:cstheme="minorHAnsi"/>
        </w:rPr>
        <w:t>Bullying can be emotionally abusive and can cause severe and adverse effects on children’s emotional development.</w:t>
      </w:r>
    </w:p>
    <w:p w14:paraId="393C2AC4" w14:textId="77777777" w:rsidR="00FC3178" w:rsidRPr="001F3E98" w:rsidRDefault="00FC3178" w:rsidP="0035723F">
      <w:pPr>
        <w:rPr>
          <w:rFonts w:cstheme="minorHAnsi"/>
        </w:rPr>
      </w:pPr>
    </w:p>
    <w:p w14:paraId="01A0C478" w14:textId="43130CE8" w:rsidR="00C134D8" w:rsidRPr="001F3E98" w:rsidRDefault="00FC3178" w:rsidP="0035723F">
      <w:pPr>
        <w:rPr>
          <w:rFonts w:cstheme="minorHAnsi"/>
        </w:rPr>
      </w:pPr>
      <w:r w:rsidRPr="001F3E98">
        <w:rPr>
          <w:rFonts w:cstheme="minorHAnsi"/>
        </w:rPr>
        <w:t>Bullying can happen to anyone.  This policy covers all types of bullying, inclu</w:t>
      </w:r>
      <w:r w:rsidR="00212111" w:rsidRPr="001F3E98">
        <w:rPr>
          <w:rFonts w:cstheme="minorHAnsi"/>
        </w:rPr>
        <w:t>d</w:t>
      </w:r>
      <w:r w:rsidRPr="001F3E98">
        <w:rPr>
          <w:rFonts w:cstheme="minorHAnsi"/>
        </w:rPr>
        <w:t>ing</w:t>
      </w:r>
      <w:r w:rsidR="001F38DC" w:rsidRPr="001F3E98">
        <w:rPr>
          <w:rFonts w:cstheme="minorHAnsi"/>
        </w:rPr>
        <w:t xml:space="preserve"> bullying relating to</w:t>
      </w:r>
      <w:r w:rsidRPr="001F3E98">
        <w:rPr>
          <w:rFonts w:cstheme="minorHAnsi"/>
        </w:rPr>
        <w:t>:</w:t>
      </w:r>
    </w:p>
    <w:p w14:paraId="018D921A" w14:textId="3444CF84" w:rsidR="00FC3178" w:rsidRPr="001F3E98" w:rsidRDefault="00212111" w:rsidP="00FC3178">
      <w:pPr>
        <w:pStyle w:val="ListParagraph"/>
        <w:numPr>
          <w:ilvl w:val="0"/>
          <w:numId w:val="13"/>
        </w:numPr>
        <w:rPr>
          <w:rFonts w:cstheme="minorHAnsi"/>
        </w:rPr>
      </w:pPr>
      <w:r w:rsidRPr="001F3E98">
        <w:rPr>
          <w:rFonts w:cstheme="minorHAnsi"/>
        </w:rPr>
        <w:t>race, religion, nationality or culture</w:t>
      </w:r>
    </w:p>
    <w:p w14:paraId="61339376" w14:textId="597D63F7" w:rsidR="00212111" w:rsidRPr="001F3E98" w:rsidRDefault="00212111" w:rsidP="00212111">
      <w:pPr>
        <w:pStyle w:val="ListParagraph"/>
        <w:numPr>
          <w:ilvl w:val="0"/>
          <w:numId w:val="13"/>
        </w:numPr>
        <w:rPr>
          <w:rFonts w:cstheme="minorHAnsi"/>
        </w:rPr>
      </w:pPr>
      <w:r w:rsidRPr="001F3E98">
        <w:rPr>
          <w:rFonts w:cstheme="minorHAnsi"/>
        </w:rPr>
        <w:t>gender</w:t>
      </w:r>
    </w:p>
    <w:p w14:paraId="26B33A01" w14:textId="27E5EA10" w:rsidR="00212111" w:rsidRPr="001F3E98" w:rsidRDefault="00212111" w:rsidP="00212111">
      <w:pPr>
        <w:pStyle w:val="ListParagraph"/>
        <w:numPr>
          <w:ilvl w:val="0"/>
          <w:numId w:val="13"/>
        </w:numPr>
        <w:rPr>
          <w:rFonts w:cstheme="minorHAnsi"/>
        </w:rPr>
      </w:pPr>
      <w:r w:rsidRPr="001F3E98">
        <w:rPr>
          <w:rFonts w:cstheme="minorHAnsi"/>
        </w:rPr>
        <w:t>special educational needs or disability</w:t>
      </w:r>
    </w:p>
    <w:p w14:paraId="28DF3A39" w14:textId="79CF51ED" w:rsidR="00212111" w:rsidRPr="001F3E98" w:rsidRDefault="00212111" w:rsidP="00212111">
      <w:pPr>
        <w:pStyle w:val="ListParagraph"/>
        <w:numPr>
          <w:ilvl w:val="0"/>
          <w:numId w:val="13"/>
        </w:numPr>
        <w:rPr>
          <w:rFonts w:cstheme="minorHAnsi"/>
        </w:rPr>
      </w:pPr>
      <w:r w:rsidRPr="001F3E98">
        <w:rPr>
          <w:rFonts w:cstheme="minorHAnsi"/>
        </w:rPr>
        <w:t>a</w:t>
      </w:r>
      <w:r w:rsidR="00A315F6" w:rsidRPr="001F3E98">
        <w:rPr>
          <w:rFonts w:cstheme="minorHAnsi"/>
        </w:rPr>
        <w:t xml:space="preserve">ppearance or </w:t>
      </w:r>
      <w:r w:rsidRPr="001F3E98">
        <w:rPr>
          <w:rFonts w:cstheme="minorHAnsi"/>
        </w:rPr>
        <w:t xml:space="preserve">health conditions </w:t>
      </w:r>
    </w:p>
    <w:p w14:paraId="0D7BDA68" w14:textId="4B127660" w:rsidR="00212111" w:rsidRPr="001F3E98" w:rsidRDefault="00212111" w:rsidP="00212111">
      <w:pPr>
        <w:pStyle w:val="ListParagraph"/>
        <w:numPr>
          <w:ilvl w:val="0"/>
          <w:numId w:val="13"/>
        </w:numPr>
        <w:rPr>
          <w:rFonts w:cstheme="minorHAnsi"/>
        </w:rPr>
      </w:pPr>
      <w:r w:rsidRPr="001F3E98">
        <w:rPr>
          <w:rFonts w:cstheme="minorHAnsi"/>
        </w:rPr>
        <w:t>sexual orientation or gender identity</w:t>
      </w:r>
    </w:p>
    <w:p w14:paraId="67E8CF1E" w14:textId="513783BE" w:rsidR="00212111" w:rsidRPr="001F3E98" w:rsidRDefault="00212111" w:rsidP="00212111">
      <w:pPr>
        <w:pStyle w:val="ListParagraph"/>
        <w:numPr>
          <w:ilvl w:val="0"/>
          <w:numId w:val="13"/>
        </w:numPr>
        <w:rPr>
          <w:rFonts w:cstheme="minorHAnsi"/>
        </w:rPr>
      </w:pPr>
      <w:r w:rsidRPr="001F3E98">
        <w:rPr>
          <w:rFonts w:cstheme="minorHAnsi"/>
        </w:rPr>
        <w:t xml:space="preserve">home </w:t>
      </w:r>
      <w:r w:rsidR="00A315F6" w:rsidRPr="001F3E98">
        <w:rPr>
          <w:rFonts w:cstheme="minorHAnsi"/>
        </w:rPr>
        <w:t xml:space="preserve">or other personal </w:t>
      </w:r>
      <w:r w:rsidRPr="001F3E98">
        <w:rPr>
          <w:rFonts w:cstheme="minorHAnsi"/>
        </w:rPr>
        <w:t>circumstances</w:t>
      </w:r>
    </w:p>
    <w:p w14:paraId="59C5E896" w14:textId="2D9AAC47" w:rsidR="001F3E98" w:rsidRPr="001F3E98" w:rsidRDefault="001F3E98" w:rsidP="001F3E98">
      <w:pPr>
        <w:rPr>
          <w:rFonts w:cstheme="minorHAnsi"/>
        </w:rPr>
      </w:pPr>
    </w:p>
    <w:p w14:paraId="41C577BE" w14:textId="77777777" w:rsidR="001F3E98" w:rsidRPr="001F3E98" w:rsidRDefault="001F3E98" w:rsidP="001F3E98">
      <w:pPr>
        <w:rPr>
          <w:b/>
        </w:rPr>
      </w:pPr>
      <w:r w:rsidRPr="001F3E98">
        <w:rPr>
          <w:b/>
        </w:rPr>
        <w:t xml:space="preserve">Hate Incidents </w:t>
      </w:r>
    </w:p>
    <w:p w14:paraId="4F8F79B5" w14:textId="77777777" w:rsidR="001F3E98" w:rsidRPr="001F3E98" w:rsidRDefault="001F3E98" w:rsidP="001F3E98"/>
    <w:p w14:paraId="4E3CEBBF" w14:textId="77777777" w:rsidR="001F3E98" w:rsidRPr="001F3E98" w:rsidRDefault="001F3E98" w:rsidP="001F3E98">
      <w:pPr>
        <w:contextualSpacing/>
      </w:pPr>
      <w:r w:rsidRPr="001F3E98">
        <w:t xml:space="preserve">A Hate Incident is any incident, which may or may not constitute a criminal offence (Hate Crime), which is perceived by the victim or any other person as being motivated by prejudice or hate based on a person’s race or perceived race, religion or perceived religion, sexual orientation or perceived sexual orientation, disability or perceived disability, or who is transgender or perceived to be transgender.  These can take many forms such as: </w:t>
      </w:r>
    </w:p>
    <w:p w14:paraId="122CD3CF" w14:textId="77777777" w:rsidR="001F3E98" w:rsidRPr="001F3E98" w:rsidRDefault="001F3E98" w:rsidP="001F3E98">
      <w:pPr>
        <w:contextualSpacing/>
      </w:pPr>
    </w:p>
    <w:p w14:paraId="41B8BCDD" w14:textId="69058202" w:rsidR="001F3E98" w:rsidRPr="001F3E98" w:rsidRDefault="001F3E98" w:rsidP="001F3E98">
      <w:pPr>
        <w:pStyle w:val="ListParagraph"/>
        <w:numPr>
          <w:ilvl w:val="0"/>
          <w:numId w:val="11"/>
        </w:numPr>
      </w:pPr>
      <w:r w:rsidRPr="001F3E98">
        <w:t>Verbal abuse or insults, e.g. detrimental comments, abusive language and ‘jokes’, offensive leaflets and posters, abusive gestures, dumping of rubbish outside homes or through letterboxes.</w:t>
      </w:r>
    </w:p>
    <w:p w14:paraId="0F1E8948" w14:textId="03B7E59C" w:rsidR="001F3E98" w:rsidRPr="001F3E98" w:rsidRDefault="001F3E98" w:rsidP="001F3E98">
      <w:pPr>
        <w:pStyle w:val="ListParagraph"/>
        <w:numPr>
          <w:ilvl w:val="0"/>
          <w:numId w:val="11"/>
        </w:numPr>
      </w:pPr>
      <w:r w:rsidRPr="001F3E98">
        <w:t>Harassment (unwanted behaviour that a person finds intimidating upsetting, embarrassing, humiliating or offensive), bullying and victimisation.</w:t>
      </w:r>
    </w:p>
    <w:p w14:paraId="123CFCCD" w14:textId="7A5FB4B1" w:rsidR="001F3E98" w:rsidRPr="001F3E98" w:rsidRDefault="001F3E98" w:rsidP="001F3E98">
      <w:pPr>
        <w:pStyle w:val="ListParagraph"/>
        <w:numPr>
          <w:ilvl w:val="0"/>
          <w:numId w:val="11"/>
        </w:numPr>
      </w:pPr>
      <w:r w:rsidRPr="001F3E98">
        <w:t>Physical attacks, such as physical assault, damage to property, offensive graffiti, neighbourhood disputes and arson.</w:t>
      </w:r>
    </w:p>
    <w:p w14:paraId="48BAF5B3" w14:textId="77777777" w:rsidR="001F3E98" w:rsidRPr="001F3E98" w:rsidRDefault="001F3E98" w:rsidP="001F3E98">
      <w:pPr>
        <w:pStyle w:val="ListParagraph"/>
        <w:numPr>
          <w:ilvl w:val="0"/>
          <w:numId w:val="11"/>
        </w:numPr>
      </w:pPr>
      <w:r w:rsidRPr="001F3E98">
        <w:t>Threat of attack, including offensive letters, abusive or obscene telephone calls, groups hanging around to intimidate and unfounded, malicious complaints.</w:t>
      </w:r>
    </w:p>
    <w:p w14:paraId="4770BAD4" w14:textId="77777777" w:rsidR="001F3E98" w:rsidRPr="001F3E98" w:rsidRDefault="001F3E98" w:rsidP="001F3E98">
      <w:pPr>
        <w:contextualSpacing/>
      </w:pPr>
    </w:p>
    <w:p w14:paraId="4ABC38F2" w14:textId="1D62B2DE" w:rsidR="001F3E98" w:rsidRPr="001F3E98" w:rsidRDefault="001F3E98" w:rsidP="001F3E98">
      <w:pPr>
        <w:contextualSpacing/>
      </w:pPr>
      <w:r w:rsidRPr="001F3E98">
        <w:lastRenderedPageBreak/>
        <w:t xml:space="preserve">Hate related incidents of any kind will not be tolerated in our school. Any allegations of hate related incidents will be investigated and reported through our </w:t>
      </w:r>
      <w:r w:rsidR="00642F60">
        <w:t>preventing and tackling</w:t>
      </w:r>
      <w:r w:rsidRPr="001F3E98">
        <w:t xml:space="preserve"> bullying procedures in the first instance.  </w:t>
      </w:r>
    </w:p>
    <w:p w14:paraId="21CFF3B7" w14:textId="77777777" w:rsidR="001F3E98" w:rsidRPr="001F3E98" w:rsidRDefault="001F3E98" w:rsidP="001F3E98">
      <w:pPr>
        <w:contextualSpacing/>
        <w:rPr>
          <w:rFonts w:cstheme="minorHAnsi"/>
        </w:rPr>
      </w:pPr>
    </w:p>
    <w:p w14:paraId="79869136" w14:textId="77777777" w:rsidR="009B431D" w:rsidRPr="001F3E98" w:rsidRDefault="009B431D" w:rsidP="00C134D8">
      <w:pPr>
        <w:rPr>
          <w:rFonts w:cstheme="minorHAnsi"/>
        </w:rPr>
      </w:pPr>
    </w:p>
    <w:p w14:paraId="3E577743" w14:textId="75E8A81F" w:rsidR="0090461A" w:rsidRPr="001F3E98" w:rsidRDefault="0090461A" w:rsidP="00C134D8">
      <w:pPr>
        <w:rPr>
          <w:rFonts w:cstheme="minorHAnsi"/>
          <w:b/>
        </w:rPr>
      </w:pPr>
      <w:r w:rsidRPr="001F3E98">
        <w:rPr>
          <w:rFonts w:cstheme="minorHAnsi"/>
          <w:b/>
        </w:rPr>
        <w:t>Preventing Bullying</w:t>
      </w:r>
    </w:p>
    <w:p w14:paraId="64E5880A" w14:textId="54A0D21B" w:rsidR="0090461A" w:rsidRPr="001F3E98" w:rsidRDefault="0090461A" w:rsidP="00C134D8">
      <w:pPr>
        <w:rPr>
          <w:rFonts w:cstheme="minorHAnsi"/>
          <w:b/>
        </w:rPr>
      </w:pPr>
    </w:p>
    <w:p w14:paraId="38A933EB" w14:textId="196B54FB" w:rsidR="0090461A" w:rsidRPr="001F3E98" w:rsidRDefault="00A315F6" w:rsidP="005E2B7B">
      <w:pPr>
        <w:pStyle w:val="ListParagraph"/>
        <w:numPr>
          <w:ilvl w:val="0"/>
          <w:numId w:val="14"/>
        </w:numPr>
        <w:ind w:left="360"/>
        <w:rPr>
          <w:rFonts w:cstheme="minorHAnsi"/>
        </w:rPr>
      </w:pPr>
      <w:r w:rsidRPr="001F3E98">
        <w:rPr>
          <w:rFonts w:cstheme="minorHAnsi"/>
        </w:rPr>
        <w:t>Our</w:t>
      </w:r>
      <w:r w:rsidR="0090461A" w:rsidRPr="001F3E98">
        <w:rPr>
          <w:rFonts w:cstheme="minorHAnsi"/>
        </w:rPr>
        <w:t xml:space="preserve"> Behaviour Model and our school rules are the most effective way to ensure that children treat each other with respect and kindness.</w:t>
      </w:r>
    </w:p>
    <w:p w14:paraId="1D8FD955" w14:textId="6C600BD4" w:rsidR="0090461A" w:rsidRPr="001F3E98" w:rsidRDefault="0090461A" w:rsidP="005E2B7B">
      <w:pPr>
        <w:pStyle w:val="ListParagraph"/>
        <w:numPr>
          <w:ilvl w:val="0"/>
          <w:numId w:val="14"/>
        </w:numPr>
        <w:ind w:left="360"/>
        <w:rPr>
          <w:rFonts w:cstheme="minorHAnsi"/>
        </w:rPr>
      </w:pPr>
      <w:r w:rsidRPr="001F3E98">
        <w:rPr>
          <w:rFonts w:cstheme="minorHAnsi"/>
        </w:rPr>
        <w:t xml:space="preserve">All interactions in school start with our motto: Open Hearts, Open Minds, Open Doors and </w:t>
      </w:r>
      <w:r w:rsidR="001F3E98">
        <w:rPr>
          <w:rFonts w:cstheme="minorHAnsi"/>
        </w:rPr>
        <w:t>are guided by our school values; Respect, Responsibility, Perseverance and Compassion.</w:t>
      </w:r>
    </w:p>
    <w:p w14:paraId="0C0F1504" w14:textId="198E501E" w:rsidR="0090461A" w:rsidRPr="001F3E98" w:rsidRDefault="0090461A" w:rsidP="005E2B7B">
      <w:pPr>
        <w:pStyle w:val="ListParagraph"/>
        <w:numPr>
          <w:ilvl w:val="0"/>
          <w:numId w:val="14"/>
        </w:numPr>
        <w:ind w:left="360"/>
        <w:rPr>
          <w:rFonts w:cstheme="minorHAnsi"/>
        </w:rPr>
      </w:pPr>
      <w:r w:rsidRPr="001F3E98">
        <w:rPr>
          <w:rFonts w:cstheme="minorHAnsi"/>
        </w:rPr>
        <w:t xml:space="preserve">All children have explicit lessons about the school rules and values through our PSHE curriculum as well as being taught them implicitly through the actions </w:t>
      </w:r>
      <w:r w:rsidR="00642F60">
        <w:rPr>
          <w:rFonts w:cstheme="minorHAnsi"/>
        </w:rPr>
        <w:t>of all adults in school</w:t>
      </w:r>
      <w:r w:rsidRPr="001F3E98">
        <w:rPr>
          <w:rFonts w:cstheme="minorHAnsi"/>
        </w:rPr>
        <w:t>.</w:t>
      </w:r>
    </w:p>
    <w:p w14:paraId="50A6F4CE" w14:textId="4BE10E20" w:rsidR="0090461A" w:rsidRPr="001F3E98" w:rsidRDefault="0090461A" w:rsidP="005E2B7B">
      <w:pPr>
        <w:pStyle w:val="ListParagraph"/>
        <w:numPr>
          <w:ilvl w:val="0"/>
          <w:numId w:val="14"/>
        </w:numPr>
        <w:ind w:left="360"/>
        <w:rPr>
          <w:rFonts w:cstheme="minorHAnsi"/>
        </w:rPr>
      </w:pPr>
      <w:r w:rsidRPr="001F3E98">
        <w:rPr>
          <w:rFonts w:cstheme="minorHAnsi"/>
        </w:rPr>
        <w:t>Children, staff, parents and governors know that the school does not tolerate bullying and that the school will take any complaint about bullying seriously and resolve any issue in a way that protects the child.</w:t>
      </w:r>
    </w:p>
    <w:p w14:paraId="13E7B53F" w14:textId="12EA04D4" w:rsidR="001F38DC" w:rsidRPr="001F3E98" w:rsidRDefault="001F38DC" w:rsidP="005E2B7B">
      <w:pPr>
        <w:pStyle w:val="ListParagraph"/>
        <w:numPr>
          <w:ilvl w:val="0"/>
          <w:numId w:val="14"/>
        </w:numPr>
        <w:ind w:left="360"/>
        <w:rPr>
          <w:rFonts w:cstheme="minorHAnsi"/>
        </w:rPr>
      </w:pPr>
      <w:r w:rsidRPr="001F3E98">
        <w:rPr>
          <w:rFonts w:cstheme="minorHAnsi"/>
        </w:rPr>
        <w:t>Staff are highly vigilant and correct incidents of unkindness swiftly and effectively, showing visible kindness and visible consistency.</w:t>
      </w:r>
      <w:r w:rsidR="00A0746C">
        <w:rPr>
          <w:rFonts w:cstheme="minorHAnsi"/>
        </w:rPr>
        <w:t xml:space="preserve">  This is because we know that this can help to reduce incidents of bullying.</w:t>
      </w:r>
    </w:p>
    <w:p w14:paraId="3036339E" w14:textId="588A0CF4" w:rsidR="005E2B7B" w:rsidRPr="001F3E98" w:rsidRDefault="001F38DC" w:rsidP="005E2B7B">
      <w:pPr>
        <w:pStyle w:val="ListParagraph"/>
        <w:numPr>
          <w:ilvl w:val="0"/>
          <w:numId w:val="14"/>
        </w:numPr>
        <w:ind w:left="360"/>
        <w:rPr>
          <w:rFonts w:cstheme="minorHAnsi"/>
        </w:rPr>
      </w:pPr>
      <w:r w:rsidRPr="001F3E98">
        <w:rPr>
          <w:rFonts w:cstheme="minorHAnsi"/>
        </w:rPr>
        <w:t xml:space="preserve">Our </w:t>
      </w:r>
      <w:r w:rsidR="00A315F6" w:rsidRPr="001F3E98">
        <w:rPr>
          <w:rFonts w:cstheme="minorHAnsi"/>
        </w:rPr>
        <w:t xml:space="preserve">child-friendly Preventing and Tackling Bullying </w:t>
      </w:r>
      <w:r w:rsidRPr="001F3E98">
        <w:rPr>
          <w:rFonts w:cstheme="minorHAnsi"/>
        </w:rPr>
        <w:t>Policy</w:t>
      </w:r>
      <w:r w:rsidR="00A315F6" w:rsidRPr="001F3E98">
        <w:rPr>
          <w:rFonts w:cstheme="minorHAnsi"/>
        </w:rPr>
        <w:t xml:space="preserve"> that is on</w:t>
      </w:r>
      <w:r w:rsidR="00642F60">
        <w:rPr>
          <w:rFonts w:cstheme="minorHAnsi"/>
        </w:rPr>
        <w:t xml:space="preserve"> display in every classroom, </w:t>
      </w:r>
      <w:r w:rsidR="00C45FAA" w:rsidRPr="001F3E98">
        <w:rPr>
          <w:rFonts w:cstheme="minorHAnsi"/>
        </w:rPr>
        <w:t>ensure</w:t>
      </w:r>
      <w:r w:rsidR="00642F60">
        <w:rPr>
          <w:rFonts w:cstheme="minorHAnsi"/>
        </w:rPr>
        <w:t>s</w:t>
      </w:r>
      <w:r w:rsidR="00C45FAA" w:rsidRPr="001F3E98">
        <w:rPr>
          <w:rFonts w:cstheme="minorHAnsi"/>
        </w:rPr>
        <w:t xml:space="preserve"> that all children understand and uphold the policy.</w:t>
      </w:r>
    </w:p>
    <w:p w14:paraId="67D5A0A0" w14:textId="420EC7A9" w:rsidR="00B5024F" w:rsidRPr="001F3E98" w:rsidRDefault="001F38DC" w:rsidP="001F38DC">
      <w:pPr>
        <w:pStyle w:val="ListParagraph"/>
        <w:numPr>
          <w:ilvl w:val="0"/>
          <w:numId w:val="14"/>
        </w:numPr>
        <w:ind w:left="360"/>
        <w:rPr>
          <w:rFonts w:cstheme="minorHAnsi"/>
        </w:rPr>
      </w:pPr>
      <w:r w:rsidRPr="001F3E98">
        <w:rPr>
          <w:rFonts w:cstheme="minorHAnsi"/>
        </w:rPr>
        <w:t>Our</w:t>
      </w:r>
      <w:r w:rsidR="0090461A" w:rsidRPr="001F3E98">
        <w:rPr>
          <w:rFonts w:cstheme="minorHAnsi"/>
        </w:rPr>
        <w:t xml:space="preserve"> collective worship </w:t>
      </w:r>
      <w:r w:rsidRPr="001F3E98">
        <w:rPr>
          <w:rFonts w:cstheme="minorHAnsi"/>
        </w:rPr>
        <w:t>programme</w:t>
      </w:r>
      <w:r w:rsidR="0090461A" w:rsidRPr="001F3E98">
        <w:rPr>
          <w:rFonts w:cstheme="minorHAnsi"/>
        </w:rPr>
        <w:t xml:space="preserve"> </w:t>
      </w:r>
      <w:r w:rsidRPr="001F3E98">
        <w:rPr>
          <w:rFonts w:cstheme="minorHAnsi"/>
        </w:rPr>
        <w:t xml:space="preserve">is planned </w:t>
      </w:r>
      <w:r w:rsidR="0090461A" w:rsidRPr="001F3E98">
        <w:rPr>
          <w:rFonts w:cstheme="minorHAnsi"/>
        </w:rPr>
        <w:t>to ensure that children learn the importance of inclusivity, dignity and respect as well as other themes that play a part in challenging bullying.</w:t>
      </w:r>
    </w:p>
    <w:p w14:paraId="6E42A784" w14:textId="2696F3AD" w:rsidR="00B5024F" w:rsidRPr="001F3E98" w:rsidRDefault="00B5024F" w:rsidP="005E2B7B">
      <w:pPr>
        <w:pStyle w:val="ListParagraph"/>
        <w:numPr>
          <w:ilvl w:val="0"/>
          <w:numId w:val="14"/>
        </w:numPr>
        <w:ind w:left="360"/>
        <w:rPr>
          <w:rFonts w:cstheme="minorHAnsi"/>
        </w:rPr>
      </w:pPr>
      <w:r w:rsidRPr="001F3E98">
        <w:rPr>
          <w:rFonts w:cstheme="minorHAnsi"/>
        </w:rPr>
        <w:t xml:space="preserve">Each year the school holds an Anti-Bullying week to highlight the importance of this topic.  In lessons and </w:t>
      </w:r>
      <w:r w:rsidR="00642F60">
        <w:rPr>
          <w:rFonts w:cstheme="minorHAnsi"/>
        </w:rPr>
        <w:t xml:space="preserve">collective </w:t>
      </w:r>
      <w:r w:rsidRPr="001F3E98">
        <w:rPr>
          <w:rFonts w:cstheme="minorHAnsi"/>
        </w:rPr>
        <w:t>worship</w:t>
      </w:r>
      <w:r w:rsidR="00642F60">
        <w:rPr>
          <w:rFonts w:cstheme="minorHAnsi"/>
        </w:rPr>
        <w:t xml:space="preserve"> time </w:t>
      </w:r>
      <w:r w:rsidRPr="001F3E98">
        <w:rPr>
          <w:rFonts w:cstheme="minorHAnsi"/>
        </w:rPr>
        <w:t>specific activities are planned to develop the skills and qualities needed to be kind to all members of our community and to promote strategies to deal with issues from falling out to bullying.</w:t>
      </w:r>
    </w:p>
    <w:p w14:paraId="30DC7E88" w14:textId="77777777" w:rsidR="005E2B7B" w:rsidRPr="001F3E98" w:rsidRDefault="00B5024F" w:rsidP="005E2B7B">
      <w:pPr>
        <w:pStyle w:val="ListParagraph"/>
        <w:numPr>
          <w:ilvl w:val="0"/>
          <w:numId w:val="14"/>
        </w:numPr>
        <w:ind w:left="360"/>
        <w:rPr>
          <w:rFonts w:cstheme="minorHAnsi"/>
        </w:rPr>
      </w:pPr>
      <w:r w:rsidRPr="001F3E98">
        <w:rPr>
          <w:rFonts w:cstheme="minorHAnsi"/>
        </w:rPr>
        <w:t xml:space="preserve">Our PSHE curriculum </w:t>
      </w:r>
      <w:r w:rsidR="00260747" w:rsidRPr="001F3E98">
        <w:rPr>
          <w:rFonts w:cstheme="minorHAnsi"/>
        </w:rPr>
        <w:t>includes</w:t>
      </w:r>
      <w:r w:rsidR="005E2B7B" w:rsidRPr="001F3E98">
        <w:rPr>
          <w:rFonts w:cstheme="minorHAnsi"/>
        </w:rPr>
        <w:t xml:space="preserve"> </w:t>
      </w:r>
      <w:r w:rsidR="00260747" w:rsidRPr="001F3E98">
        <w:rPr>
          <w:rFonts w:cstheme="minorHAnsi"/>
        </w:rPr>
        <w:t>lessons on</w:t>
      </w:r>
      <w:r w:rsidR="005E2B7B" w:rsidRPr="001F3E98">
        <w:rPr>
          <w:rFonts w:cstheme="minorHAnsi"/>
        </w:rPr>
        <w:t>:</w:t>
      </w:r>
    </w:p>
    <w:p w14:paraId="22D4CC4C" w14:textId="77777777" w:rsidR="00C45FAA" w:rsidRPr="001F3E98" w:rsidRDefault="00C45FAA" w:rsidP="005E2B7B">
      <w:pPr>
        <w:pStyle w:val="ListParagraph"/>
        <w:numPr>
          <w:ilvl w:val="0"/>
          <w:numId w:val="15"/>
        </w:numPr>
        <w:rPr>
          <w:rFonts w:cstheme="minorHAnsi"/>
        </w:rPr>
      </w:pPr>
      <w:r w:rsidRPr="001F3E98">
        <w:rPr>
          <w:rFonts w:cstheme="minorHAnsi"/>
        </w:rPr>
        <w:t xml:space="preserve">understanding different types of bullying </w:t>
      </w:r>
    </w:p>
    <w:p w14:paraId="32A7AE17" w14:textId="5A0AD216" w:rsidR="00C45FAA" w:rsidRPr="001F3E98" w:rsidRDefault="00C45FAA" w:rsidP="005E2B7B">
      <w:pPr>
        <w:pStyle w:val="ListParagraph"/>
        <w:numPr>
          <w:ilvl w:val="0"/>
          <w:numId w:val="15"/>
        </w:numPr>
        <w:rPr>
          <w:rFonts w:cstheme="minorHAnsi"/>
        </w:rPr>
      </w:pPr>
      <w:r w:rsidRPr="001F3E98">
        <w:rPr>
          <w:rFonts w:cstheme="minorHAnsi"/>
        </w:rPr>
        <w:t>understanding how to respond to and prevent bullying</w:t>
      </w:r>
    </w:p>
    <w:p w14:paraId="6C2A7FDE" w14:textId="36C7F050" w:rsidR="00C45FAA" w:rsidRDefault="00C45FAA" w:rsidP="005E2B7B">
      <w:pPr>
        <w:pStyle w:val="ListParagraph"/>
        <w:numPr>
          <w:ilvl w:val="0"/>
          <w:numId w:val="15"/>
        </w:numPr>
        <w:rPr>
          <w:rFonts w:cstheme="minorHAnsi"/>
        </w:rPr>
      </w:pPr>
      <w:r w:rsidRPr="001F3E98">
        <w:rPr>
          <w:rFonts w:cstheme="minorHAnsi"/>
        </w:rPr>
        <w:t>ways to report bullying to ensure children are confident to do so</w:t>
      </w:r>
    </w:p>
    <w:p w14:paraId="2F5B08DA" w14:textId="124175A4" w:rsidR="00A0746C" w:rsidRPr="001F3E98" w:rsidRDefault="00A0746C" w:rsidP="005E2B7B">
      <w:pPr>
        <w:pStyle w:val="ListParagraph"/>
        <w:numPr>
          <w:ilvl w:val="0"/>
          <w:numId w:val="15"/>
        </w:numPr>
        <w:rPr>
          <w:rFonts w:cstheme="minorHAnsi"/>
        </w:rPr>
      </w:pPr>
      <w:r>
        <w:rPr>
          <w:rFonts w:cstheme="minorHAnsi"/>
        </w:rPr>
        <w:t>the way in which bullying will be tackled in school</w:t>
      </w:r>
    </w:p>
    <w:p w14:paraId="6F056511" w14:textId="02A6F4D2" w:rsidR="005E2B7B" w:rsidRPr="001F3E98" w:rsidRDefault="00C45FAA" w:rsidP="005E2B7B">
      <w:pPr>
        <w:pStyle w:val="ListParagraph"/>
        <w:numPr>
          <w:ilvl w:val="0"/>
          <w:numId w:val="15"/>
        </w:numPr>
        <w:rPr>
          <w:rFonts w:cstheme="minorHAnsi"/>
        </w:rPr>
      </w:pPr>
      <w:r w:rsidRPr="001F3E98">
        <w:rPr>
          <w:rFonts w:cstheme="minorHAnsi"/>
        </w:rPr>
        <w:t>kindness and considering the feelings of others</w:t>
      </w:r>
    </w:p>
    <w:p w14:paraId="447B0A84" w14:textId="77777777" w:rsidR="005E2B7B" w:rsidRPr="001F3E98" w:rsidRDefault="005E2B7B" w:rsidP="005E2B7B">
      <w:pPr>
        <w:pStyle w:val="ListParagraph"/>
        <w:numPr>
          <w:ilvl w:val="0"/>
          <w:numId w:val="15"/>
        </w:numPr>
        <w:rPr>
          <w:rFonts w:cstheme="minorHAnsi"/>
        </w:rPr>
      </w:pPr>
      <w:r w:rsidRPr="001F3E98">
        <w:rPr>
          <w:rFonts w:cstheme="minorHAnsi"/>
        </w:rPr>
        <w:t>diversity and difference and the importance of tolerance</w:t>
      </w:r>
    </w:p>
    <w:p w14:paraId="750CD54E" w14:textId="77777777" w:rsidR="00642F60" w:rsidRPr="00F704EF" w:rsidRDefault="00260747" w:rsidP="005E2B7B">
      <w:pPr>
        <w:pStyle w:val="ListParagraph"/>
        <w:numPr>
          <w:ilvl w:val="0"/>
          <w:numId w:val="15"/>
        </w:numPr>
        <w:rPr>
          <w:rFonts w:cstheme="minorHAnsi"/>
        </w:rPr>
      </w:pPr>
      <w:r w:rsidRPr="00F704EF">
        <w:rPr>
          <w:rFonts w:cstheme="minorHAnsi"/>
        </w:rPr>
        <w:lastRenderedPageBreak/>
        <w:t>building self-esteem, self-confidence and resilience</w:t>
      </w:r>
    </w:p>
    <w:p w14:paraId="0B44FBE8" w14:textId="73AF84AB" w:rsidR="00260747" w:rsidRPr="00F704EF" w:rsidRDefault="00642F60" w:rsidP="005E2B7B">
      <w:pPr>
        <w:pStyle w:val="ListParagraph"/>
        <w:numPr>
          <w:ilvl w:val="0"/>
          <w:numId w:val="15"/>
        </w:numPr>
        <w:rPr>
          <w:rFonts w:cstheme="minorHAnsi"/>
        </w:rPr>
      </w:pPr>
      <w:r w:rsidRPr="00F704EF">
        <w:rPr>
          <w:rFonts w:cstheme="minorHAnsi"/>
        </w:rPr>
        <w:t>understanding that some children have different needs</w:t>
      </w:r>
      <w:r w:rsidR="00260747" w:rsidRPr="00F704EF">
        <w:rPr>
          <w:rFonts w:cstheme="minorHAnsi"/>
        </w:rPr>
        <w:t>.</w:t>
      </w:r>
    </w:p>
    <w:p w14:paraId="450EA447" w14:textId="77777777" w:rsidR="00A0746C" w:rsidRDefault="00642F60" w:rsidP="005025B3">
      <w:pPr>
        <w:pStyle w:val="ListParagraph"/>
        <w:numPr>
          <w:ilvl w:val="0"/>
          <w:numId w:val="14"/>
        </w:numPr>
        <w:ind w:left="360"/>
        <w:rPr>
          <w:rFonts w:cstheme="minorHAnsi"/>
        </w:rPr>
      </w:pPr>
      <w:r w:rsidRPr="00A0746C">
        <w:rPr>
          <w:rFonts w:cstheme="minorHAnsi"/>
        </w:rPr>
        <w:t xml:space="preserve">All staff recognise that some pupils may be more vulnerable and susceptible to bullying </w:t>
      </w:r>
      <w:r w:rsidR="00A0746C" w:rsidRPr="00A0746C">
        <w:rPr>
          <w:rFonts w:cstheme="minorHAnsi"/>
        </w:rPr>
        <w:t>and understand the need for extra vigilance</w:t>
      </w:r>
      <w:r w:rsidR="00A0746C">
        <w:rPr>
          <w:rFonts w:cstheme="minorHAnsi"/>
        </w:rPr>
        <w:t xml:space="preserve">, </w:t>
      </w:r>
      <w:r w:rsidR="00A0746C" w:rsidRPr="00A0746C">
        <w:rPr>
          <w:rFonts w:cstheme="minorHAnsi"/>
        </w:rPr>
        <w:t xml:space="preserve">for example; </w:t>
      </w:r>
      <w:r w:rsidRPr="00A0746C">
        <w:rPr>
          <w:rFonts w:cstheme="minorHAnsi"/>
        </w:rPr>
        <w:t>due t</w:t>
      </w:r>
      <w:r w:rsidR="00A0746C" w:rsidRPr="00A0746C">
        <w:rPr>
          <w:rFonts w:cstheme="minorHAnsi"/>
        </w:rPr>
        <w:t xml:space="preserve">o a special educational need, </w:t>
      </w:r>
      <w:r w:rsidRPr="00A0746C">
        <w:rPr>
          <w:rFonts w:cstheme="minorHAnsi"/>
        </w:rPr>
        <w:t>disability</w:t>
      </w:r>
      <w:r w:rsidR="00A0746C" w:rsidRPr="00A0746C">
        <w:rPr>
          <w:rFonts w:cstheme="minorHAnsi"/>
        </w:rPr>
        <w:t xml:space="preserve"> or difficult circumstance in their life </w:t>
      </w:r>
    </w:p>
    <w:p w14:paraId="72088236" w14:textId="50899FA6" w:rsidR="00E15E90" w:rsidRPr="00A0746C" w:rsidRDefault="00A0746C" w:rsidP="005025B3">
      <w:pPr>
        <w:pStyle w:val="ListParagraph"/>
        <w:numPr>
          <w:ilvl w:val="0"/>
          <w:numId w:val="14"/>
        </w:numPr>
        <w:ind w:left="360"/>
        <w:rPr>
          <w:rFonts w:cstheme="minorHAnsi"/>
        </w:rPr>
      </w:pPr>
      <w:r>
        <w:rPr>
          <w:rFonts w:cstheme="minorHAnsi"/>
        </w:rPr>
        <w:t>A</w:t>
      </w:r>
      <w:r w:rsidR="001F38DC" w:rsidRPr="00A0746C">
        <w:rPr>
          <w:rFonts w:cstheme="minorHAnsi"/>
        </w:rPr>
        <w:t xml:space="preserve">ll staff </w:t>
      </w:r>
      <w:r w:rsidR="005E2B7B" w:rsidRPr="00A0746C">
        <w:rPr>
          <w:rFonts w:cstheme="minorHAnsi"/>
        </w:rPr>
        <w:t xml:space="preserve">openly discuss </w:t>
      </w:r>
      <w:r w:rsidR="00E15E90" w:rsidRPr="00A0746C">
        <w:rPr>
          <w:rFonts w:cstheme="minorHAnsi"/>
        </w:rPr>
        <w:t xml:space="preserve">(using age appropriate language) </w:t>
      </w:r>
      <w:r w:rsidR="005E2B7B" w:rsidRPr="00A0746C">
        <w:rPr>
          <w:rFonts w:cstheme="minorHAnsi"/>
        </w:rPr>
        <w:t>differences between people that could motivate bullying, such as religion, ethnicity, d</w:t>
      </w:r>
      <w:r w:rsidR="00E15E90" w:rsidRPr="00A0746C">
        <w:rPr>
          <w:rFonts w:cstheme="minorHAnsi"/>
        </w:rPr>
        <w:t xml:space="preserve">isability, gender, sexuality, </w:t>
      </w:r>
      <w:r w:rsidR="005E2B7B" w:rsidRPr="00A0746C">
        <w:rPr>
          <w:rFonts w:cstheme="minorHAnsi"/>
        </w:rPr>
        <w:t>appearance related difference</w:t>
      </w:r>
      <w:r w:rsidR="00E15E90" w:rsidRPr="00A0746C">
        <w:rPr>
          <w:rFonts w:cstheme="minorHAnsi"/>
        </w:rPr>
        <w:t xml:space="preserve"> or children with different family situations.</w:t>
      </w:r>
    </w:p>
    <w:p w14:paraId="71C24C1E" w14:textId="0B3D5D1E" w:rsidR="00E15E90" w:rsidRPr="001F3E98" w:rsidRDefault="001F38DC" w:rsidP="008A6D1B">
      <w:pPr>
        <w:pStyle w:val="ListParagraph"/>
        <w:numPr>
          <w:ilvl w:val="0"/>
          <w:numId w:val="14"/>
        </w:numPr>
        <w:ind w:left="360"/>
        <w:rPr>
          <w:rFonts w:cstheme="minorHAnsi"/>
        </w:rPr>
      </w:pPr>
      <w:r w:rsidRPr="001F3E98">
        <w:rPr>
          <w:rFonts w:cstheme="minorHAnsi"/>
        </w:rPr>
        <w:t xml:space="preserve">All staff </w:t>
      </w:r>
      <w:r w:rsidR="00E15E90" w:rsidRPr="001F3E98">
        <w:rPr>
          <w:rFonts w:cstheme="minorHAnsi"/>
        </w:rPr>
        <w:t>challenge practice and language which does not uphold the values of tolerance, non-discrimination and respect towards others.</w:t>
      </w:r>
    </w:p>
    <w:p w14:paraId="78A9C540" w14:textId="28F146FE" w:rsidR="004C34BF" w:rsidRPr="001F3E98" w:rsidRDefault="004C34BF" w:rsidP="008A6D1B">
      <w:pPr>
        <w:pStyle w:val="ListParagraph"/>
        <w:numPr>
          <w:ilvl w:val="0"/>
          <w:numId w:val="14"/>
        </w:numPr>
        <w:ind w:left="360"/>
        <w:rPr>
          <w:rFonts w:cstheme="minorHAnsi"/>
        </w:rPr>
      </w:pPr>
      <w:r w:rsidRPr="001F3E98">
        <w:rPr>
          <w:rFonts w:cstheme="minorHAnsi"/>
        </w:rPr>
        <w:t>Stereotypes are challenged by staff and children across the school.</w:t>
      </w:r>
    </w:p>
    <w:p w14:paraId="11FF277C" w14:textId="1FFEE04A" w:rsidR="00260747" w:rsidRPr="001F3E98" w:rsidRDefault="00260747" w:rsidP="008A6D1B">
      <w:pPr>
        <w:pStyle w:val="ListParagraph"/>
        <w:numPr>
          <w:ilvl w:val="0"/>
          <w:numId w:val="14"/>
        </w:numPr>
        <w:ind w:left="360"/>
        <w:rPr>
          <w:rFonts w:cstheme="minorHAnsi"/>
        </w:rPr>
      </w:pPr>
      <w:r w:rsidRPr="001F3E98">
        <w:rPr>
          <w:rFonts w:cstheme="minorHAnsi"/>
        </w:rPr>
        <w:t xml:space="preserve">All children in Key Stage 2 have a Reading Friend who they meet fortnightly.  At the beginning of each session the older child checks in with the younger child on how they are feeling and asks about any worries they have.  </w:t>
      </w:r>
      <w:r w:rsidR="00A0746C">
        <w:rPr>
          <w:rFonts w:cstheme="minorHAnsi"/>
        </w:rPr>
        <w:t>Children in Key Stage 2 are taught the best questions to ask and how to inform an adult about possible bullying of the younger child.</w:t>
      </w:r>
    </w:p>
    <w:p w14:paraId="5B347484" w14:textId="080EFB09" w:rsidR="004C34BF" w:rsidRDefault="004C34BF" w:rsidP="008A6D1B">
      <w:pPr>
        <w:pStyle w:val="ListParagraph"/>
        <w:numPr>
          <w:ilvl w:val="0"/>
          <w:numId w:val="14"/>
        </w:numPr>
        <w:ind w:left="360"/>
        <w:rPr>
          <w:rFonts w:cstheme="minorHAnsi"/>
        </w:rPr>
      </w:pPr>
      <w:r w:rsidRPr="001F3E98">
        <w:rPr>
          <w:rFonts w:cstheme="minorHAnsi"/>
        </w:rPr>
        <w:t xml:space="preserve">Play leaders from Key Stage 2 support younger children on the </w:t>
      </w:r>
      <w:r w:rsidR="00057572" w:rsidRPr="001F3E98">
        <w:rPr>
          <w:rFonts w:cstheme="minorHAnsi"/>
        </w:rPr>
        <w:t>playground</w:t>
      </w:r>
      <w:r w:rsidRPr="001F3E98">
        <w:rPr>
          <w:rFonts w:cstheme="minorHAnsi"/>
        </w:rPr>
        <w:t>.</w:t>
      </w:r>
    </w:p>
    <w:p w14:paraId="41C12AD0" w14:textId="4C725648" w:rsidR="00642F60" w:rsidRPr="001F3E98" w:rsidRDefault="00642F60" w:rsidP="008A6D1B">
      <w:pPr>
        <w:pStyle w:val="ListParagraph"/>
        <w:numPr>
          <w:ilvl w:val="0"/>
          <w:numId w:val="14"/>
        </w:numPr>
        <w:ind w:left="360"/>
        <w:rPr>
          <w:rFonts w:cstheme="minorHAnsi"/>
        </w:rPr>
      </w:pPr>
      <w:r>
        <w:rPr>
          <w:rFonts w:cstheme="minorHAnsi"/>
        </w:rPr>
        <w:t>Children in Key Stage 2 are given opportunities to raise concerns with their House Captain in a calm and comfortable space during a break time each week.</w:t>
      </w:r>
    </w:p>
    <w:p w14:paraId="3ADC3470" w14:textId="77777777" w:rsidR="00CD41B1" w:rsidRDefault="001F38DC" w:rsidP="00CD41B1">
      <w:pPr>
        <w:pStyle w:val="ListParagraph"/>
        <w:numPr>
          <w:ilvl w:val="0"/>
          <w:numId w:val="14"/>
        </w:numPr>
        <w:ind w:left="360"/>
        <w:rPr>
          <w:rFonts w:cstheme="minorHAnsi"/>
        </w:rPr>
      </w:pPr>
      <w:r w:rsidRPr="001F3E98">
        <w:rPr>
          <w:rFonts w:cstheme="minorHAnsi"/>
        </w:rPr>
        <w:t>We e</w:t>
      </w:r>
      <w:r w:rsidR="00E15E90" w:rsidRPr="001F3E98">
        <w:rPr>
          <w:rFonts w:cstheme="minorHAnsi"/>
        </w:rPr>
        <w:t>nsure displays and celebrations include a range of groups from wider society including those from ethnic minority backgrounds, those with disabilities and members of the LGBTQ+ community.</w:t>
      </w:r>
    </w:p>
    <w:p w14:paraId="3D124FD5" w14:textId="1376425A" w:rsidR="00CD41B1" w:rsidRPr="00CD41B1" w:rsidRDefault="00CD41B1" w:rsidP="00CD41B1">
      <w:pPr>
        <w:pStyle w:val="ListParagraph"/>
        <w:numPr>
          <w:ilvl w:val="0"/>
          <w:numId w:val="14"/>
        </w:numPr>
        <w:ind w:left="360"/>
        <w:rPr>
          <w:rFonts w:cstheme="minorHAnsi"/>
        </w:rPr>
      </w:pPr>
      <w:r w:rsidRPr="00CD41B1">
        <w:rPr>
          <w:rFonts w:eastAsia="Times New Roman" w:cstheme="minorHAnsi"/>
          <w:color w:val="000000"/>
          <w:lang w:eastAsia="en-GB"/>
        </w:rPr>
        <w:t>We have a zero-tolerance approach to peer-on-peer abuse, understanding that it should never be passed off as “banter”, “just having a laugh”, “part of growing up” or “boys being boys” as this can lead to a culture of unacceptable behaviours and an unsafe environment for children.</w:t>
      </w:r>
    </w:p>
    <w:p w14:paraId="4C7D4544" w14:textId="77777777" w:rsidR="0090461A" w:rsidRPr="001F3E98" w:rsidRDefault="0090461A" w:rsidP="005E2B7B">
      <w:pPr>
        <w:rPr>
          <w:rFonts w:cstheme="minorHAnsi"/>
        </w:rPr>
      </w:pPr>
    </w:p>
    <w:p w14:paraId="25C704C4" w14:textId="77777777" w:rsidR="0090461A" w:rsidRPr="001F3E98" w:rsidRDefault="0090461A" w:rsidP="00C134D8">
      <w:pPr>
        <w:rPr>
          <w:rFonts w:cstheme="minorHAnsi"/>
          <w:b/>
        </w:rPr>
      </w:pPr>
    </w:p>
    <w:p w14:paraId="5635D393" w14:textId="0D0936EA" w:rsidR="00C134D8" w:rsidRPr="001F3E98" w:rsidRDefault="00C134D8" w:rsidP="00C134D8">
      <w:pPr>
        <w:rPr>
          <w:rFonts w:cstheme="minorHAnsi"/>
          <w:b/>
        </w:rPr>
      </w:pPr>
      <w:r w:rsidRPr="001F3E98">
        <w:rPr>
          <w:rFonts w:cstheme="minorHAnsi"/>
          <w:b/>
        </w:rPr>
        <w:t>Reporting bullying</w:t>
      </w:r>
    </w:p>
    <w:p w14:paraId="358C6136" w14:textId="77777777" w:rsidR="001F38DC" w:rsidRPr="001F3E98" w:rsidRDefault="001F38DC" w:rsidP="00C134D8">
      <w:pPr>
        <w:rPr>
          <w:rFonts w:cstheme="minorHAnsi"/>
          <w:b/>
        </w:rPr>
      </w:pPr>
    </w:p>
    <w:p w14:paraId="044C6057" w14:textId="3672B7A3" w:rsidR="00D832E8" w:rsidRPr="001F3E98" w:rsidRDefault="001F38DC" w:rsidP="00D832E8">
      <w:pPr>
        <w:autoSpaceDE w:val="0"/>
        <w:autoSpaceDN w:val="0"/>
        <w:adjustRightInd w:val="0"/>
        <w:rPr>
          <w:rFonts w:cstheme="minorHAnsi"/>
        </w:rPr>
      </w:pPr>
      <w:r w:rsidRPr="001F3E98">
        <w:rPr>
          <w:rFonts w:cstheme="minorHAnsi"/>
          <w:b/>
          <w:bCs/>
          <w:color w:val="000000"/>
        </w:rPr>
        <w:t>Children who are being bullied</w:t>
      </w:r>
      <w:r w:rsidR="00D832E8" w:rsidRPr="001F3E98">
        <w:rPr>
          <w:rFonts w:cstheme="minorHAnsi"/>
          <w:b/>
          <w:bCs/>
          <w:color w:val="000000"/>
        </w:rPr>
        <w:t xml:space="preserve">: </w:t>
      </w:r>
      <w:r w:rsidR="00D832E8" w:rsidRPr="001F3E98">
        <w:rPr>
          <w:rFonts w:cstheme="minorHAnsi"/>
          <w:color w:val="000000"/>
        </w:rPr>
        <w:t xml:space="preserve">If a pupil is being bullied they are encouraged </w:t>
      </w:r>
      <w:r w:rsidRPr="001F3E98">
        <w:rPr>
          <w:rFonts w:cstheme="minorHAnsi"/>
          <w:color w:val="000000"/>
        </w:rPr>
        <w:t xml:space="preserve">not </w:t>
      </w:r>
      <w:r w:rsidR="00D832E8" w:rsidRPr="001F3E98">
        <w:rPr>
          <w:rFonts w:cstheme="minorHAnsi"/>
          <w:color w:val="000000"/>
        </w:rPr>
        <w:t>to retaliate but to t</w:t>
      </w:r>
      <w:r w:rsidR="00642F60">
        <w:rPr>
          <w:rFonts w:cstheme="minorHAnsi"/>
          <w:color w:val="000000"/>
        </w:rPr>
        <w:t xml:space="preserve">ell someone they trust, </w:t>
      </w:r>
      <w:r w:rsidR="00D832E8" w:rsidRPr="001F3E98">
        <w:rPr>
          <w:rFonts w:cstheme="minorHAnsi"/>
          <w:color w:val="000000"/>
        </w:rPr>
        <w:t xml:space="preserve">such as a </w:t>
      </w:r>
      <w:r w:rsidRPr="001F3E98">
        <w:rPr>
          <w:rFonts w:cstheme="minorHAnsi"/>
          <w:color w:val="000000"/>
        </w:rPr>
        <w:t xml:space="preserve">teacher, teaching partner, </w:t>
      </w:r>
      <w:r w:rsidR="00D832E8" w:rsidRPr="001F3E98">
        <w:rPr>
          <w:rFonts w:cstheme="minorHAnsi"/>
          <w:color w:val="000000"/>
        </w:rPr>
        <w:t xml:space="preserve">friend, family member or </w:t>
      </w:r>
      <w:r w:rsidRPr="001F3E98">
        <w:rPr>
          <w:rFonts w:cstheme="minorHAnsi"/>
          <w:color w:val="000000"/>
        </w:rPr>
        <w:t xml:space="preserve">other </w:t>
      </w:r>
      <w:r w:rsidR="00D832E8" w:rsidRPr="001F3E98">
        <w:rPr>
          <w:rFonts w:cstheme="minorHAnsi"/>
        </w:rPr>
        <w:t>trusted</w:t>
      </w:r>
      <w:r w:rsidRPr="001F3E98">
        <w:rPr>
          <w:rFonts w:cstheme="minorHAnsi"/>
        </w:rPr>
        <w:t xml:space="preserve"> </w:t>
      </w:r>
      <w:r w:rsidR="00D832E8" w:rsidRPr="001F3E98">
        <w:rPr>
          <w:rFonts w:cstheme="minorHAnsi"/>
        </w:rPr>
        <w:t xml:space="preserve">adult. </w:t>
      </w:r>
    </w:p>
    <w:p w14:paraId="48087D0C" w14:textId="1550B115" w:rsidR="001F38DC" w:rsidRPr="001F3E98" w:rsidRDefault="001F38DC" w:rsidP="00D832E8">
      <w:pPr>
        <w:autoSpaceDE w:val="0"/>
        <w:autoSpaceDN w:val="0"/>
        <w:adjustRightInd w:val="0"/>
        <w:rPr>
          <w:rFonts w:cstheme="minorHAnsi"/>
        </w:rPr>
      </w:pPr>
      <w:r w:rsidRPr="001F3E98">
        <w:rPr>
          <w:rFonts w:cstheme="minorHAnsi"/>
        </w:rPr>
        <w:t>They could:</w:t>
      </w:r>
    </w:p>
    <w:p w14:paraId="26945438" w14:textId="27B930BE" w:rsidR="00D832E8" w:rsidRPr="001F3E98" w:rsidRDefault="00D832E8" w:rsidP="00D832E8">
      <w:pPr>
        <w:autoSpaceDE w:val="0"/>
        <w:autoSpaceDN w:val="0"/>
        <w:adjustRightInd w:val="0"/>
        <w:rPr>
          <w:rFonts w:cstheme="minorHAnsi"/>
        </w:rPr>
      </w:pPr>
      <w:r w:rsidRPr="001F3E98">
        <w:rPr>
          <w:rFonts w:cstheme="minorHAnsi"/>
        </w:rPr>
        <w:t xml:space="preserve">• </w:t>
      </w:r>
      <w:r w:rsidR="001F38DC" w:rsidRPr="001F3E98">
        <w:rPr>
          <w:rFonts w:cstheme="minorHAnsi"/>
        </w:rPr>
        <w:t>Talk</w:t>
      </w:r>
      <w:r w:rsidRPr="001F3E98">
        <w:rPr>
          <w:rFonts w:cstheme="minorHAnsi"/>
        </w:rPr>
        <w:t xml:space="preserve"> to a teacher – their class teacher or any other teacher</w:t>
      </w:r>
    </w:p>
    <w:p w14:paraId="0EC7814A" w14:textId="59AC4AFC" w:rsidR="00D832E8" w:rsidRPr="001F3E98" w:rsidRDefault="00D832E8" w:rsidP="00D832E8">
      <w:pPr>
        <w:autoSpaceDE w:val="0"/>
        <w:autoSpaceDN w:val="0"/>
        <w:adjustRightInd w:val="0"/>
        <w:rPr>
          <w:rFonts w:cstheme="minorHAnsi"/>
        </w:rPr>
      </w:pPr>
      <w:r w:rsidRPr="001F3E98">
        <w:rPr>
          <w:rFonts w:cstheme="minorHAnsi"/>
        </w:rPr>
        <w:t>• Tell a P</w:t>
      </w:r>
      <w:r w:rsidRPr="001F3E98">
        <w:rPr>
          <w:rFonts w:cstheme="minorHAnsi"/>
          <w:iCs/>
        </w:rPr>
        <w:t>lay</w:t>
      </w:r>
      <w:r w:rsidR="00E87D3D" w:rsidRPr="001F3E98">
        <w:rPr>
          <w:rFonts w:cstheme="minorHAnsi"/>
          <w:iCs/>
        </w:rPr>
        <w:t xml:space="preserve"> L</w:t>
      </w:r>
      <w:r w:rsidRPr="001F3E98">
        <w:rPr>
          <w:rFonts w:cstheme="minorHAnsi"/>
          <w:iCs/>
        </w:rPr>
        <w:t xml:space="preserve">eader or Reading Friend </w:t>
      </w:r>
      <w:r w:rsidRPr="001F3E98">
        <w:rPr>
          <w:rFonts w:cstheme="minorHAnsi"/>
        </w:rPr>
        <w:t>who in turn can help them tell a teacher</w:t>
      </w:r>
    </w:p>
    <w:p w14:paraId="1F7B0C13" w14:textId="452488E0" w:rsidR="00D832E8" w:rsidRPr="001F3E98" w:rsidRDefault="00D832E8" w:rsidP="00D832E8">
      <w:pPr>
        <w:autoSpaceDE w:val="0"/>
        <w:autoSpaceDN w:val="0"/>
        <w:adjustRightInd w:val="0"/>
        <w:rPr>
          <w:rFonts w:cstheme="minorHAnsi"/>
        </w:rPr>
      </w:pPr>
      <w:r w:rsidRPr="001F3E98">
        <w:rPr>
          <w:rFonts w:cstheme="minorHAnsi"/>
        </w:rPr>
        <w:lastRenderedPageBreak/>
        <w:t>• Tell any other adult staff in school – such as Teaching P</w:t>
      </w:r>
      <w:r w:rsidR="00247BE8">
        <w:rPr>
          <w:rFonts w:cstheme="minorHAnsi"/>
        </w:rPr>
        <w:t>artners</w:t>
      </w:r>
      <w:r w:rsidRPr="001F3E98">
        <w:rPr>
          <w:rFonts w:cstheme="minorHAnsi"/>
        </w:rPr>
        <w:t xml:space="preserve"> or the School Office Team</w:t>
      </w:r>
    </w:p>
    <w:p w14:paraId="4E8AEEA2" w14:textId="77777777" w:rsidR="00D832E8" w:rsidRPr="001F3E98" w:rsidRDefault="00D832E8" w:rsidP="00D832E8">
      <w:pPr>
        <w:autoSpaceDE w:val="0"/>
        <w:autoSpaceDN w:val="0"/>
        <w:adjustRightInd w:val="0"/>
        <w:rPr>
          <w:rFonts w:cstheme="minorHAnsi"/>
        </w:rPr>
      </w:pPr>
      <w:r w:rsidRPr="001F3E98">
        <w:rPr>
          <w:rFonts w:cstheme="minorHAnsi"/>
        </w:rPr>
        <w:t>• Tell an adult at home</w:t>
      </w:r>
    </w:p>
    <w:p w14:paraId="42F1A81D" w14:textId="3BBA2E0B" w:rsidR="00D832E8" w:rsidRPr="001F3E98" w:rsidRDefault="00D832E8" w:rsidP="00D832E8">
      <w:pPr>
        <w:autoSpaceDE w:val="0"/>
        <w:autoSpaceDN w:val="0"/>
        <w:adjustRightInd w:val="0"/>
        <w:rPr>
          <w:rFonts w:cstheme="minorHAnsi"/>
          <w:iCs/>
        </w:rPr>
      </w:pPr>
      <w:r w:rsidRPr="001F3E98">
        <w:rPr>
          <w:rFonts w:cstheme="minorHAnsi"/>
        </w:rPr>
        <w:t xml:space="preserve">• Report anonymously </w:t>
      </w:r>
      <w:r w:rsidRPr="001F3E98">
        <w:rPr>
          <w:rFonts w:cstheme="minorHAnsi"/>
          <w:iCs/>
        </w:rPr>
        <w:t xml:space="preserve">through the </w:t>
      </w:r>
      <w:r w:rsidR="00247BE8">
        <w:rPr>
          <w:rFonts w:cstheme="minorHAnsi"/>
          <w:iCs/>
        </w:rPr>
        <w:t>Tell Us</w:t>
      </w:r>
      <w:r w:rsidRPr="001F3E98">
        <w:rPr>
          <w:rFonts w:cstheme="minorHAnsi"/>
          <w:iCs/>
        </w:rPr>
        <w:t xml:space="preserve"> Box in their classroom or the School </w:t>
      </w:r>
      <w:r w:rsidR="00247BE8">
        <w:rPr>
          <w:rFonts w:cstheme="minorHAnsi"/>
          <w:iCs/>
        </w:rPr>
        <w:t>Tell Us</w:t>
      </w:r>
      <w:r w:rsidRPr="001F3E98">
        <w:rPr>
          <w:rFonts w:cstheme="minorHAnsi"/>
          <w:iCs/>
        </w:rPr>
        <w:t xml:space="preserve"> Box in the library</w:t>
      </w:r>
    </w:p>
    <w:p w14:paraId="0674101A" w14:textId="45E5767D" w:rsidR="00D832E8" w:rsidRPr="001F3E98" w:rsidRDefault="00D832E8" w:rsidP="00D832E8">
      <w:pPr>
        <w:rPr>
          <w:rFonts w:cstheme="minorHAnsi"/>
        </w:rPr>
      </w:pPr>
      <w:r w:rsidRPr="001F3E98">
        <w:rPr>
          <w:rFonts w:cstheme="minorHAnsi"/>
        </w:rPr>
        <w:t>• Call ChildLine to speak with someone in confidence on 0800 1111</w:t>
      </w:r>
      <w:r w:rsidR="00A0746C">
        <w:rPr>
          <w:rFonts w:cstheme="minorHAnsi"/>
        </w:rPr>
        <w:t xml:space="preserve"> or visit </w:t>
      </w:r>
      <w:hyperlink r:id="rId8" w:history="1">
        <w:r w:rsidR="00A0746C" w:rsidRPr="006F1933">
          <w:rPr>
            <w:rStyle w:val="Hyperlink"/>
            <w:rFonts w:cstheme="minorHAnsi"/>
          </w:rPr>
          <w:t>www.childline.org.uk</w:t>
        </w:r>
      </w:hyperlink>
      <w:r w:rsidR="00A0746C">
        <w:rPr>
          <w:rFonts w:cstheme="minorHAnsi"/>
        </w:rPr>
        <w:t xml:space="preserve"> for help.</w:t>
      </w:r>
    </w:p>
    <w:p w14:paraId="2D9AA312" w14:textId="206EB1B2" w:rsidR="00D832E8" w:rsidRPr="001F3E98" w:rsidRDefault="00D832E8" w:rsidP="00D832E8">
      <w:pPr>
        <w:rPr>
          <w:rFonts w:cstheme="minorHAnsi"/>
          <w:color w:val="000000"/>
        </w:rPr>
      </w:pPr>
    </w:p>
    <w:p w14:paraId="2BA6C845" w14:textId="77777777" w:rsidR="00D832E8" w:rsidRPr="001F3E98" w:rsidRDefault="00D832E8" w:rsidP="00D832E8">
      <w:pPr>
        <w:autoSpaceDE w:val="0"/>
        <w:autoSpaceDN w:val="0"/>
        <w:adjustRightInd w:val="0"/>
        <w:rPr>
          <w:rFonts w:cstheme="minorHAnsi"/>
          <w:b/>
        </w:rPr>
      </w:pPr>
      <w:r w:rsidRPr="001F3E98">
        <w:rPr>
          <w:rFonts w:cstheme="minorHAnsi"/>
          <w:b/>
        </w:rPr>
        <w:t>Reporting – roles and responsibilities</w:t>
      </w:r>
    </w:p>
    <w:p w14:paraId="39E4E289" w14:textId="77777777" w:rsidR="001F38DC" w:rsidRPr="001F3E98" w:rsidRDefault="001F38DC" w:rsidP="00D832E8">
      <w:pPr>
        <w:autoSpaceDE w:val="0"/>
        <w:autoSpaceDN w:val="0"/>
        <w:adjustRightInd w:val="0"/>
        <w:rPr>
          <w:rFonts w:cstheme="minorHAnsi"/>
          <w:b/>
          <w:bCs/>
          <w:color w:val="000000"/>
        </w:rPr>
      </w:pPr>
    </w:p>
    <w:p w14:paraId="214B5846" w14:textId="6E38F52E" w:rsidR="001F38DC" w:rsidRPr="001F3E98" w:rsidRDefault="00D832E8" w:rsidP="00D832E8">
      <w:pPr>
        <w:autoSpaceDE w:val="0"/>
        <w:autoSpaceDN w:val="0"/>
        <w:adjustRightInd w:val="0"/>
        <w:rPr>
          <w:rFonts w:cstheme="minorHAnsi"/>
          <w:color w:val="000000"/>
        </w:rPr>
      </w:pPr>
      <w:r w:rsidRPr="001F3E98">
        <w:rPr>
          <w:rFonts w:cstheme="minorHAnsi"/>
          <w:color w:val="000000"/>
        </w:rPr>
        <w:t>All school staff have a duty to report bullying, to be vigilant to the signs of bullying</w:t>
      </w:r>
      <w:r w:rsidR="00E87D3D" w:rsidRPr="001F3E98">
        <w:rPr>
          <w:rFonts w:cstheme="minorHAnsi"/>
          <w:color w:val="000000"/>
        </w:rPr>
        <w:t xml:space="preserve"> </w:t>
      </w:r>
      <w:r w:rsidRPr="001F3E98">
        <w:rPr>
          <w:rFonts w:cstheme="minorHAnsi"/>
          <w:color w:val="000000"/>
        </w:rPr>
        <w:t xml:space="preserve">and to play an active role in the school’s measures to prevent bullying. If staff are aware of bullying, they should reassure the </w:t>
      </w:r>
      <w:r w:rsidR="001F38DC" w:rsidRPr="001F3E98">
        <w:rPr>
          <w:rFonts w:cstheme="minorHAnsi"/>
          <w:color w:val="000000"/>
        </w:rPr>
        <w:t>children</w:t>
      </w:r>
      <w:r w:rsidRPr="001F3E98">
        <w:rPr>
          <w:rFonts w:cstheme="minorHAnsi"/>
          <w:color w:val="000000"/>
        </w:rPr>
        <w:t xml:space="preserve"> involved and inform their class teacher.</w:t>
      </w:r>
      <w:r w:rsidR="00E87D3D" w:rsidRPr="001F3E98">
        <w:rPr>
          <w:rFonts w:cstheme="minorHAnsi"/>
          <w:color w:val="000000"/>
        </w:rPr>
        <w:t xml:space="preserve">  </w:t>
      </w:r>
      <w:r w:rsidRPr="001F3E98">
        <w:rPr>
          <w:rFonts w:cstheme="minorHAnsi"/>
          <w:color w:val="000000"/>
        </w:rPr>
        <w:t xml:space="preserve">The following staff members are anti-bullying leads: </w:t>
      </w:r>
    </w:p>
    <w:p w14:paraId="756861CD" w14:textId="19EBD223" w:rsidR="001F38DC" w:rsidRPr="001F3E98" w:rsidRDefault="00A0746C" w:rsidP="00D832E8">
      <w:pPr>
        <w:autoSpaceDE w:val="0"/>
        <w:autoSpaceDN w:val="0"/>
        <w:adjustRightInd w:val="0"/>
        <w:rPr>
          <w:rFonts w:cstheme="minorHAnsi"/>
          <w:color w:val="000000"/>
        </w:rPr>
      </w:pPr>
      <w:r>
        <w:rPr>
          <w:rFonts w:cstheme="minorHAnsi"/>
          <w:color w:val="000000"/>
        </w:rPr>
        <w:t>Miss Sullivan, Mr</w:t>
      </w:r>
      <w:r w:rsidR="001F38DC" w:rsidRPr="001F3E98">
        <w:rPr>
          <w:rFonts w:cstheme="minorHAnsi"/>
          <w:color w:val="000000"/>
        </w:rPr>
        <w:t xml:space="preserve"> </w:t>
      </w:r>
      <w:r w:rsidR="00CD41B1">
        <w:rPr>
          <w:rFonts w:cstheme="minorHAnsi"/>
          <w:color w:val="000000"/>
        </w:rPr>
        <w:t>Slade</w:t>
      </w:r>
      <w:r w:rsidR="001F38DC" w:rsidRPr="001F3E98">
        <w:rPr>
          <w:rFonts w:cstheme="minorHAnsi"/>
          <w:color w:val="000000"/>
        </w:rPr>
        <w:t>, M</w:t>
      </w:r>
      <w:r w:rsidR="00CD41B1">
        <w:rPr>
          <w:rFonts w:cstheme="minorHAnsi"/>
          <w:color w:val="000000"/>
        </w:rPr>
        <w:t>iss Heath</w:t>
      </w:r>
    </w:p>
    <w:p w14:paraId="36703009" w14:textId="77777777" w:rsidR="001F38DC" w:rsidRPr="001F3E98" w:rsidRDefault="001F38DC" w:rsidP="00D832E8">
      <w:pPr>
        <w:autoSpaceDE w:val="0"/>
        <w:autoSpaceDN w:val="0"/>
        <w:adjustRightInd w:val="0"/>
        <w:rPr>
          <w:rFonts w:cstheme="minorHAnsi"/>
          <w:i/>
          <w:iCs/>
          <w:color w:val="26C8C8"/>
        </w:rPr>
      </w:pPr>
    </w:p>
    <w:p w14:paraId="7E07988C" w14:textId="7F6C0609" w:rsidR="00D832E8" w:rsidRPr="001F3E98" w:rsidRDefault="00D832E8" w:rsidP="00D832E8">
      <w:pPr>
        <w:autoSpaceDE w:val="0"/>
        <w:autoSpaceDN w:val="0"/>
        <w:adjustRightInd w:val="0"/>
        <w:rPr>
          <w:rFonts w:cstheme="minorHAnsi"/>
        </w:rPr>
      </w:pPr>
      <w:r w:rsidRPr="001F3E98">
        <w:rPr>
          <w:rFonts w:cstheme="minorHAnsi"/>
          <w:color w:val="000000"/>
        </w:rPr>
        <w:t xml:space="preserve">The </w:t>
      </w:r>
      <w:r w:rsidR="00642F60">
        <w:rPr>
          <w:rFonts w:cstheme="minorHAnsi"/>
          <w:color w:val="000000"/>
        </w:rPr>
        <w:t xml:space="preserve">Head Teacher, supported by the </w:t>
      </w:r>
      <w:r w:rsidRPr="001F3E98">
        <w:rPr>
          <w:rFonts w:cstheme="minorHAnsi"/>
          <w:color w:val="000000"/>
        </w:rPr>
        <w:t xml:space="preserve">Senior Leadership Team </w:t>
      </w:r>
      <w:r w:rsidR="00642F60">
        <w:rPr>
          <w:rFonts w:cstheme="minorHAnsi"/>
          <w:color w:val="000000"/>
        </w:rPr>
        <w:t>has</w:t>
      </w:r>
      <w:r w:rsidRPr="001F3E98">
        <w:rPr>
          <w:rFonts w:cstheme="minorHAnsi"/>
          <w:color w:val="000000"/>
        </w:rPr>
        <w:t xml:space="preserve"> overall</w:t>
      </w:r>
      <w:r w:rsidR="001F38DC" w:rsidRPr="001F3E98">
        <w:rPr>
          <w:rFonts w:cstheme="minorHAnsi"/>
          <w:color w:val="000000"/>
        </w:rPr>
        <w:t xml:space="preserve"> </w:t>
      </w:r>
      <w:r w:rsidRPr="001F3E98">
        <w:rPr>
          <w:rFonts w:cstheme="minorHAnsi"/>
          <w:color w:val="000000"/>
        </w:rPr>
        <w:t xml:space="preserve">responsibility for ensuring that the Preventing and Tackling Bullying Policy is followed by all members of staff and that the school upholds its duty to promote the safety and well-being of all children. In addition to the designated </w:t>
      </w:r>
      <w:r w:rsidRPr="001F3E98">
        <w:rPr>
          <w:rFonts w:cstheme="minorHAnsi"/>
        </w:rPr>
        <w:t xml:space="preserve">anti-bullying leads, </w:t>
      </w:r>
      <w:r w:rsidRPr="001F3E98">
        <w:rPr>
          <w:rFonts w:cstheme="minorHAnsi"/>
          <w:iCs/>
        </w:rPr>
        <w:t>the Inclusion Lead</w:t>
      </w:r>
      <w:r w:rsidR="00E87D3D" w:rsidRPr="001F3E98">
        <w:rPr>
          <w:rFonts w:cstheme="minorHAnsi"/>
        </w:rPr>
        <w:t xml:space="preserve"> </w:t>
      </w:r>
      <w:r w:rsidRPr="001F3E98">
        <w:rPr>
          <w:rFonts w:cstheme="minorHAnsi"/>
        </w:rPr>
        <w:t>is the Senior Leader responsible for anti-bullying.</w:t>
      </w:r>
    </w:p>
    <w:p w14:paraId="495E0DE6" w14:textId="77777777" w:rsidR="00E87D3D" w:rsidRPr="001F3E98" w:rsidRDefault="00E87D3D" w:rsidP="00D832E8">
      <w:pPr>
        <w:autoSpaceDE w:val="0"/>
        <w:autoSpaceDN w:val="0"/>
        <w:adjustRightInd w:val="0"/>
        <w:rPr>
          <w:rFonts w:cstheme="minorHAnsi"/>
          <w:color w:val="000000"/>
        </w:rPr>
      </w:pPr>
    </w:p>
    <w:p w14:paraId="102776E5" w14:textId="77777777" w:rsidR="00E87D3D" w:rsidRPr="001F3E98" w:rsidRDefault="00D832E8" w:rsidP="00D832E8">
      <w:pPr>
        <w:autoSpaceDE w:val="0"/>
        <w:autoSpaceDN w:val="0"/>
        <w:adjustRightInd w:val="0"/>
        <w:rPr>
          <w:rFonts w:cstheme="minorHAnsi"/>
          <w:color w:val="000000"/>
        </w:rPr>
      </w:pPr>
      <w:r w:rsidRPr="001F3E98">
        <w:rPr>
          <w:rFonts w:cstheme="minorHAnsi"/>
          <w:color w:val="000000"/>
        </w:rPr>
        <w:t>Parents and carers should look out for potential signs of bullying</w:t>
      </w:r>
      <w:r w:rsidR="00E87D3D" w:rsidRPr="001F3E98">
        <w:rPr>
          <w:rFonts w:cstheme="minorHAnsi"/>
          <w:color w:val="000000"/>
        </w:rPr>
        <w:t xml:space="preserve"> </w:t>
      </w:r>
      <w:r w:rsidRPr="001F3E98">
        <w:rPr>
          <w:rFonts w:cstheme="minorHAnsi"/>
          <w:color w:val="000000"/>
        </w:rPr>
        <w:t>such as distress, lack of concentration, feigning illness or other unusual behaviour.</w:t>
      </w:r>
      <w:r w:rsidR="00E87D3D" w:rsidRPr="001F3E98">
        <w:rPr>
          <w:rFonts w:cstheme="minorHAnsi"/>
          <w:color w:val="000000"/>
        </w:rPr>
        <w:t xml:space="preserve">  </w:t>
      </w:r>
      <w:r w:rsidRPr="001F3E98">
        <w:rPr>
          <w:rFonts w:cstheme="minorHAnsi"/>
          <w:color w:val="000000"/>
        </w:rPr>
        <w:t xml:space="preserve">Parents and carers should encourage their child </w:t>
      </w:r>
      <w:r w:rsidR="00E87D3D" w:rsidRPr="001F3E98">
        <w:rPr>
          <w:rFonts w:cstheme="minorHAnsi"/>
          <w:color w:val="000000"/>
        </w:rPr>
        <w:t xml:space="preserve">not to retaliate and support and </w:t>
      </w:r>
      <w:r w:rsidRPr="001F3E98">
        <w:rPr>
          <w:rFonts w:cstheme="minorHAnsi"/>
          <w:color w:val="000000"/>
        </w:rPr>
        <w:t xml:space="preserve">encourage them to report the bullying. Parents and </w:t>
      </w:r>
      <w:r w:rsidR="00E87D3D" w:rsidRPr="001F3E98">
        <w:rPr>
          <w:rFonts w:cstheme="minorHAnsi"/>
          <w:color w:val="000000"/>
        </w:rPr>
        <w:t xml:space="preserve">carers can report an incident of </w:t>
      </w:r>
      <w:r w:rsidRPr="001F3E98">
        <w:rPr>
          <w:rFonts w:cstheme="minorHAnsi"/>
          <w:color w:val="000000"/>
        </w:rPr>
        <w:t>bullying to the school either in person, or by phoning or</w:t>
      </w:r>
      <w:r w:rsidR="00E87D3D" w:rsidRPr="001F3E98">
        <w:rPr>
          <w:rFonts w:cstheme="minorHAnsi"/>
          <w:color w:val="000000"/>
        </w:rPr>
        <w:t xml:space="preserve"> emailing the school office.  </w:t>
      </w:r>
    </w:p>
    <w:p w14:paraId="0269A445" w14:textId="77777777" w:rsidR="00E87D3D" w:rsidRPr="001F3E98" w:rsidRDefault="00E87D3D" w:rsidP="00D832E8">
      <w:pPr>
        <w:autoSpaceDE w:val="0"/>
        <w:autoSpaceDN w:val="0"/>
        <w:adjustRightInd w:val="0"/>
        <w:rPr>
          <w:rFonts w:cstheme="minorHAnsi"/>
          <w:color w:val="000000"/>
        </w:rPr>
      </w:pPr>
    </w:p>
    <w:p w14:paraId="1BE2547E" w14:textId="472241AA" w:rsidR="00D832E8" w:rsidRPr="001F3E98" w:rsidRDefault="001F38DC" w:rsidP="00D832E8">
      <w:pPr>
        <w:autoSpaceDE w:val="0"/>
        <w:autoSpaceDN w:val="0"/>
        <w:adjustRightInd w:val="0"/>
        <w:rPr>
          <w:rFonts w:cstheme="minorHAnsi"/>
          <w:color w:val="000000"/>
        </w:rPr>
      </w:pPr>
      <w:r w:rsidRPr="001F3E98">
        <w:rPr>
          <w:rFonts w:cstheme="minorHAnsi"/>
          <w:color w:val="000000"/>
        </w:rPr>
        <w:t>Children</w:t>
      </w:r>
      <w:r w:rsidR="00D832E8" w:rsidRPr="001F3E98">
        <w:rPr>
          <w:rFonts w:cstheme="minorHAnsi"/>
          <w:color w:val="000000"/>
        </w:rPr>
        <w:t xml:space="preserve"> should not take part in any kind of bullying and should watch out for signs</w:t>
      </w:r>
      <w:r w:rsidR="00E87D3D" w:rsidRPr="001F3E98">
        <w:rPr>
          <w:rFonts w:cstheme="minorHAnsi"/>
          <w:color w:val="000000"/>
        </w:rPr>
        <w:t xml:space="preserve"> </w:t>
      </w:r>
      <w:r w:rsidR="00D832E8" w:rsidRPr="001F3E98">
        <w:rPr>
          <w:rFonts w:cstheme="minorHAnsi"/>
          <w:color w:val="000000"/>
        </w:rPr>
        <w:t>of bullying among their peers. They should never be bystanders to incidents of bullying, but</w:t>
      </w:r>
      <w:r w:rsidR="00E87D3D" w:rsidRPr="001F3E98">
        <w:rPr>
          <w:rFonts w:cstheme="minorHAnsi"/>
          <w:color w:val="000000"/>
        </w:rPr>
        <w:t xml:space="preserve"> </w:t>
      </w:r>
      <w:r w:rsidR="00D832E8" w:rsidRPr="001F3E98">
        <w:rPr>
          <w:rFonts w:cstheme="minorHAnsi"/>
          <w:color w:val="000000"/>
        </w:rPr>
        <w:t>should offer support to the victim and, if possible, help them to tell a trusted adult.</w:t>
      </w:r>
    </w:p>
    <w:p w14:paraId="083DF28C" w14:textId="77777777" w:rsidR="00E87D3D" w:rsidRPr="001F3E98" w:rsidRDefault="00E87D3D" w:rsidP="00D832E8">
      <w:pPr>
        <w:autoSpaceDE w:val="0"/>
        <w:autoSpaceDN w:val="0"/>
        <w:adjustRightInd w:val="0"/>
        <w:rPr>
          <w:rFonts w:cstheme="minorHAnsi"/>
          <w:color w:val="000000"/>
        </w:rPr>
      </w:pPr>
    </w:p>
    <w:p w14:paraId="54D01CFF" w14:textId="4B368331" w:rsidR="00D832E8" w:rsidRPr="001F3E98" w:rsidRDefault="008F5E50" w:rsidP="00D832E8">
      <w:pPr>
        <w:autoSpaceDE w:val="0"/>
        <w:autoSpaceDN w:val="0"/>
        <w:adjustRightInd w:val="0"/>
        <w:rPr>
          <w:rFonts w:cstheme="minorHAnsi"/>
          <w:b/>
          <w:bCs/>
          <w:color w:val="000000"/>
        </w:rPr>
      </w:pPr>
      <w:r w:rsidRPr="001F3E98">
        <w:rPr>
          <w:rFonts w:cstheme="minorHAnsi"/>
          <w:b/>
          <w:bCs/>
          <w:color w:val="000000"/>
        </w:rPr>
        <w:t>Tackling</w:t>
      </w:r>
      <w:r w:rsidR="00D832E8" w:rsidRPr="001F3E98">
        <w:rPr>
          <w:rFonts w:cstheme="minorHAnsi"/>
          <w:b/>
          <w:bCs/>
          <w:color w:val="000000"/>
        </w:rPr>
        <w:t xml:space="preserve"> bullying</w:t>
      </w:r>
    </w:p>
    <w:p w14:paraId="0553BD8E" w14:textId="77777777" w:rsidR="008F5E50" w:rsidRPr="001F3E98" w:rsidRDefault="008F5E50" w:rsidP="00D832E8">
      <w:pPr>
        <w:autoSpaceDE w:val="0"/>
        <w:autoSpaceDN w:val="0"/>
        <w:adjustRightInd w:val="0"/>
        <w:rPr>
          <w:rFonts w:cstheme="minorHAnsi"/>
          <w:b/>
          <w:bCs/>
          <w:color w:val="000000"/>
        </w:rPr>
      </w:pPr>
    </w:p>
    <w:p w14:paraId="4EF53774" w14:textId="789BA063" w:rsidR="00D832E8" w:rsidRPr="001F3E98" w:rsidRDefault="00D832E8" w:rsidP="00D832E8">
      <w:pPr>
        <w:autoSpaceDE w:val="0"/>
        <w:autoSpaceDN w:val="0"/>
        <w:adjustRightInd w:val="0"/>
        <w:rPr>
          <w:rFonts w:cstheme="minorHAnsi"/>
          <w:b/>
          <w:bCs/>
          <w:color w:val="000000"/>
        </w:rPr>
      </w:pPr>
      <w:r w:rsidRPr="001F3E98">
        <w:rPr>
          <w:rFonts w:cstheme="minorHAnsi"/>
          <w:b/>
          <w:bCs/>
          <w:color w:val="000000"/>
        </w:rPr>
        <w:t>When bullying has been reported, the following actions will be taken:</w:t>
      </w:r>
    </w:p>
    <w:p w14:paraId="0564F1D3" w14:textId="77777777" w:rsidR="008F5E50" w:rsidRPr="001F3E98" w:rsidRDefault="008F5E50" w:rsidP="00D832E8">
      <w:pPr>
        <w:autoSpaceDE w:val="0"/>
        <w:autoSpaceDN w:val="0"/>
        <w:adjustRightInd w:val="0"/>
        <w:rPr>
          <w:rFonts w:cstheme="minorHAnsi"/>
          <w:b/>
          <w:bCs/>
          <w:color w:val="000000"/>
        </w:rPr>
      </w:pPr>
    </w:p>
    <w:p w14:paraId="664C3D97" w14:textId="779CD2DF" w:rsidR="00E87D3D" w:rsidRPr="00642F60" w:rsidRDefault="00E87D3D" w:rsidP="00642F60">
      <w:pPr>
        <w:pStyle w:val="ListParagraph"/>
        <w:numPr>
          <w:ilvl w:val="0"/>
          <w:numId w:val="21"/>
        </w:numPr>
        <w:autoSpaceDE w:val="0"/>
        <w:autoSpaceDN w:val="0"/>
        <w:adjustRightInd w:val="0"/>
        <w:rPr>
          <w:rFonts w:cstheme="minorHAnsi"/>
          <w:bCs/>
          <w:color w:val="000000"/>
        </w:rPr>
      </w:pPr>
      <w:r w:rsidRPr="00642F60">
        <w:rPr>
          <w:rFonts w:cstheme="minorHAnsi"/>
        </w:rPr>
        <w:lastRenderedPageBreak/>
        <w:t xml:space="preserve">Listen to the child reporting the incident and make sure that they feel that their concerns are being taken seriously. Ensure that this conversation happens in a place where the child feels safe and is able to share their views openly.  </w:t>
      </w:r>
    </w:p>
    <w:p w14:paraId="3E214F2D" w14:textId="77777777" w:rsidR="00122572" w:rsidRPr="00642F60" w:rsidRDefault="00122572" w:rsidP="00642F60">
      <w:pPr>
        <w:pStyle w:val="ListParagraph"/>
        <w:numPr>
          <w:ilvl w:val="0"/>
          <w:numId w:val="21"/>
        </w:numPr>
        <w:rPr>
          <w:rFonts w:cstheme="minorHAnsi"/>
        </w:rPr>
      </w:pPr>
      <w:r w:rsidRPr="00642F60">
        <w:rPr>
          <w:rFonts w:cstheme="minorHAnsi"/>
        </w:rPr>
        <w:t>Record on an Incident Form and file in the Incident Log which is kept in the Head Teacher’s office.</w:t>
      </w:r>
    </w:p>
    <w:p w14:paraId="5415AF60" w14:textId="39A9FEE8" w:rsidR="00122572" w:rsidRPr="00642F60" w:rsidRDefault="00122572" w:rsidP="00642F60">
      <w:pPr>
        <w:pStyle w:val="ListParagraph"/>
        <w:numPr>
          <w:ilvl w:val="0"/>
          <w:numId w:val="21"/>
        </w:numPr>
        <w:rPr>
          <w:rFonts w:cstheme="minorHAnsi"/>
        </w:rPr>
      </w:pPr>
      <w:r w:rsidRPr="00642F60">
        <w:rPr>
          <w:rFonts w:cstheme="minorHAnsi"/>
        </w:rPr>
        <w:t>Check through to establish if there are any previous incide</w:t>
      </w:r>
      <w:r w:rsidR="00A0746C">
        <w:rPr>
          <w:rFonts w:cstheme="minorHAnsi"/>
        </w:rPr>
        <w:t>nts involving the same children or repeated behaviours.</w:t>
      </w:r>
    </w:p>
    <w:p w14:paraId="5EF5DF26" w14:textId="77777777" w:rsidR="00122572" w:rsidRPr="00642F60" w:rsidRDefault="00122572" w:rsidP="00642F60">
      <w:pPr>
        <w:pStyle w:val="ListParagraph"/>
        <w:numPr>
          <w:ilvl w:val="0"/>
          <w:numId w:val="21"/>
        </w:numPr>
        <w:rPr>
          <w:rFonts w:cstheme="minorHAnsi"/>
        </w:rPr>
      </w:pPr>
      <w:r w:rsidRPr="00642F60">
        <w:rPr>
          <w:rFonts w:cstheme="minorHAnsi"/>
        </w:rPr>
        <w:t>If you feel that this is one of a number of incidents, or particularly severe, refer immediately to a member of the SLT.</w:t>
      </w:r>
    </w:p>
    <w:p w14:paraId="197E9684" w14:textId="77777777" w:rsidR="00122572" w:rsidRPr="00642F60" w:rsidRDefault="00122572" w:rsidP="00642F60">
      <w:pPr>
        <w:pStyle w:val="ListParagraph"/>
        <w:numPr>
          <w:ilvl w:val="0"/>
          <w:numId w:val="21"/>
        </w:numPr>
        <w:rPr>
          <w:rFonts w:cstheme="minorHAnsi"/>
        </w:rPr>
      </w:pPr>
      <w:r w:rsidRPr="00642F60">
        <w:rPr>
          <w:rFonts w:cstheme="minorHAnsi"/>
        </w:rPr>
        <w:t>Once a referral to the SLT has been made, a thorough investigation of the incident involving all parties will be undertaken by the SLT and recorded on the Incident Form.</w:t>
      </w:r>
    </w:p>
    <w:p w14:paraId="2860F409" w14:textId="77777777" w:rsidR="00122572" w:rsidRPr="00642F60" w:rsidRDefault="00122572" w:rsidP="00642F60">
      <w:pPr>
        <w:pStyle w:val="ListParagraph"/>
        <w:numPr>
          <w:ilvl w:val="0"/>
          <w:numId w:val="21"/>
        </w:numPr>
        <w:rPr>
          <w:rFonts w:cstheme="minorHAnsi"/>
        </w:rPr>
      </w:pPr>
      <w:r w:rsidRPr="00642F60">
        <w:rPr>
          <w:rFonts w:cstheme="minorHAnsi"/>
        </w:rPr>
        <w:t>The Head Teacher should always be made aware of any incidents which have been dealt with by the SLT.</w:t>
      </w:r>
    </w:p>
    <w:p w14:paraId="60E480C6" w14:textId="080B5C0E" w:rsidR="00D832E8" w:rsidRPr="00642F60" w:rsidRDefault="00D832E8" w:rsidP="00642F60">
      <w:pPr>
        <w:pStyle w:val="ListParagraph"/>
        <w:numPr>
          <w:ilvl w:val="0"/>
          <w:numId w:val="21"/>
        </w:numPr>
        <w:autoSpaceDE w:val="0"/>
        <w:autoSpaceDN w:val="0"/>
        <w:adjustRightInd w:val="0"/>
        <w:rPr>
          <w:rFonts w:cstheme="minorHAnsi"/>
          <w:bCs/>
          <w:color w:val="000000"/>
        </w:rPr>
      </w:pPr>
      <w:r w:rsidRPr="00642F60">
        <w:rPr>
          <w:rFonts w:cstheme="minorHAnsi"/>
        </w:rPr>
        <w:t>Staff will offer support to the target of the bullying in discussion with the pupil’s class</w:t>
      </w:r>
      <w:r w:rsidR="00E87D3D" w:rsidRPr="00642F60">
        <w:rPr>
          <w:rFonts w:cstheme="minorHAnsi"/>
        </w:rPr>
        <w:t xml:space="preserve"> </w:t>
      </w:r>
      <w:r w:rsidRPr="00642F60">
        <w:rPr>
          <w:rFonts w:cstheme="minorHAnsi"/>
        </w:rPr>
        <w:t>teacher. Individual meetings will then be held with any target of bullying to devise a plan of</w:t>
      </w:r>
      <w:r w:rsidR="00E87D3D" w:rsidRPr="00642F60">
        <w:rPr>
          <w:rFonts w:cstheme="minorHAnsi"/>
        </w:rPr>
        <w:t xml:space="preserve"> </w:t>
      </w:r>
      <w:r w:rsidRPr="00642F60">
        <w:rPr>
          <w:rFonts w:cstheme="minorHAnsi"/>
        </w:rPr>
        <w:t>action that ensures they are made to feel safe and reassured that the bullying is not their</w:t>
      </w:r>
      <w:r w:rsidR="00E87D3D" w:rsidRPr="00642F60">
        <w:rPr>
          <w:rFonts w:cstheme="minorHAnsi"/>
        </w:rPr>
        <w:t xml:space="preserve"> </w:t>
      </w:r>
      <w:r w:rsidRPr="00642F60">
        <w:rPr>
          <w:rFonts w:cstheme="minorHAnsi"/>
        </w:rPr>
        <w:t xml:space="preserve">fault. Action plans will make use of </w:t>
      </w:r>
      <w:r w:rsidR="00E87D3D" w:rsidRPr="00642F60">
        <w:rPr>
          <w:rFonts w:cstheme="minorHAnsi"/>
          <w:iCs/>
        </w:rPr>
        <w:t>Reading Friends, Play Leaders and addition</w:t>
      </w:r>
      <w:r w:rsidR="00284B20">
        <w:rPr>
          <w:rFonts w:cstheme="minorHAnsi"/>
          <w:iCs/>
        </w:rPr>
        <w:t>al</w:t>
      </w:r>
      <w:r w:rsidR="00E87D3D" w:rsidRPr="00642F60">
        <w:rPr>
          <w:rFonts w:cstheme="minorHAnsi"/>
          <w:iCs/>
        </w:rPr>
        <w:t xml:space="preserve"> pastoral support as necessary.</w:t>
      </w:r>
    </w:p>
    <w:p w14:paraId="26004A45" w14:textId="77777777" w:rsidR="00E87D3D" w:rsidRPr="00642F60" w:rsidRDefault="00D832E8" w:rsidP="00642F60">
      <w:pPr>
        <w:pStyle w:val="ListParagraph"/>
        <w:numPr>
          <w:ilvl w:val="0"/>
          <w:numId w:val="21"/>
        </w:numPr>
        <w:autoSpaceDE w:val="0"/>
        <w:autoSpaceDN w:val="0"/>
        <w:adjustRightInd w:val="0"/>
        <w:rPr>
          <w:rFonts w:cstheme="minorHAnsi"/>
        </w:rPr>
      </w:pPr>
      <w:r w:rsidRPr="00642F60">
        <w:rPr>
          <w:rFonts w:cstheme="minorHAnsi"/>
        </w:rPr>
        <w:t>Staff will pro-actively respond to the bully who may require support. They will discuss with</w:t>
      </w:r>
      <w:r w:rsidR="00E87D3D" w:rsidRPr="00642F60">
        <w:rPr>
          <w:rFonts w:cstheme="minorHAnsi"/>
        </w:rPr>
        <w:t xml:space="preserve"> </w:t>
      </w:r>
      <w:r w:rsidRPr="00642F60">
        <w:rPr>
          <w:rFonts w:cstheme="minorHAnsi"/>
        </w:rPr>
        <w:t>the target’s class teacher to devise a plan of action</w:t>
      </w:r>
      <w:r w:rsidR="00E87D3D" w:rsidRPr="00642F60">
        <w:rPr>
          <w:rFonts w:cstheme="minorHAnsi"/>
        </w:rPr>
        <w:t xml:space="preserve">.  </w:t>
      </w:r>
    </w:p>
    <w:p w14:paraId="151F86FF" w14:textId="423BC81B" w:rsidR="00D832E8" w:rsidRPr="00642F60" w:rsidRDefault="00284B20" w:rsidP="00642F60">
      <w:pPr>
        <w:pStyle w:val="ListParagraph"/>
        <w:numPr>
          <w:ilvl w:val="0"/>
          <w:numId w:val="21"/>
        </w:numPr>
        <w:autoSpaceDE w:val="0"/>
        <w:autoSpaceDN w:val="0"/>
        <w:adjustRightInd w:val="0"/>
        <w:rPr>
          <w:rFonts w:cstheme="minorHAnsi"/>
        </w:rPr>
      </w:pPr>
      <w:r>
        <w:rPr>
          <w:rFonts w:cstheme="minorHAnsi"/>
        </w:rPr>
        <w:t>P</w:t>
      </w:r>
      <w:r w:rsidR="00D832E8" w:rsidRPr="00642F60">
        <w:rPr>
          <w:rFonts w:cstheme="minorHAnsi"/>
        </w:rPr>
        <w:t xml:space="preserve">arents or carers </w:t>
      </w:r>
      <w:r>
        <w:rPr>
          <w:rFonts w:cstheme="minorHAnsi"/>
        </w:rPr>
        <w:t xml:space="preserve">will be informed </w:t>
      </w:r>
      <w:r w:rsidR="00D832E8" w:rsidRPr="00642F60">
        <w:rPr>
          <w:rFonts w:cstheme="minorHAnsi"/>
        </w:rPr>
        <w:t>and where necessary involve</w:t>
      </w:r>
      <w:r>
        <w:rPr>
          <w:rFonts w:cstheme="minorHAnsi"/>
        </w:rPr>
        <w:t>d</w:t>
      </w:r>
      <w:r w:rsidR="00D832E8" w:rsidRPr="00642F60">
        <w:rPr>
          <w:rFonts w:cstheme="minorHAnsi"/>
        </w:rPr>
        <w:t xml:space="preserve"> </w:t>
      </w:r>
      <w:r>
        <w:rPr>
          <w:rFonts w:cstheme="minorHAnsi"/>
        </w:rPr>
        <w:t>i</w:t>
      </w:r>
      <w:r w:rsidR="00D832E8" w:rsidRPr="00642F60">
        <w:rPr>
          <w:rFonts w:cstheme="minorHAnsi"/>
        </w:rPr>
        <w:t>n</w:t>
      </w:r>
      <w:r w:rsidR="00E87D3D" w:rsidRPr="00642F60">
        <w:rPr>
          <w:rFonts w:cstheme="minorHAnsi"/>
        </w:rPr>
        <w:t xml:space="preserve"> </w:t>
      </w:r>
      <w:r w:rsidR="00D832E8" w:rsidRPr="00642F60">
        <w:rPr>
          <w:rFonts w:cstheme="minorHAnsi"/>
        </w:rPr>
        <w:t>any plans of action</w:t>
      </w:r>
    </w:p>
    <w:p w14:paraId="07B6E0BB" w14:textId="77777777" w:rsidR="008F5E50" w:rsidRPr="00642F60" w:rsidRDefault="00D832E8" w:rsidP="00642F60">
      <w:pPr>
        <w:pStyle w:val="ListParagraph"/>
        <w:numPr>
          <w:ilvl w:val="0"/>
          <w:numId w:val="21"/>
        </w:numPr>
        <w:autoSpaceDE w:val="0"/>
        <w:autoSpaceDN w:val="0"/>
        <w:adjustRightInd w:val="0"/>
        <w:rPr>
          <w:rFonts w:cstheme="minorHAnsi"/>
        </w:rPr>
      </w:pPr>
      <w:r w:rsidRPr="00642F60">
        <w:rPr>
          <w:rFonts w:cstheme="minorHAnsi"/>
        </w:rPr>
        <w:t>Staff will assess whether any other authorities (such as police or the local authority) need</w:t>
      </w:r>
      <w:r w:rsidR="00E87D3D" w:rsidRPr="00642F60">
        <w:rPr>
          <w:rFonts w:cstheme="minorHAnsi"/>
        </w:rPr>
        <w:t xml:space="preserve"> </w:t>
      </w:r>
      <w:r w:rsidRPr="00642F60">
        <w:rPr>
          <w:rFonts w:cstheme="minorHAnsi"/>
        </w:rPr>
        <w:t>to be involved, particularly when actions take place outside of school</w:t>
      </w:r>
    </w:p>
    <w:p w14:paraId="6A51763B" w14:textId="0A78955E" w:rsidR="00DB4DFA" w:rsidRDefault="00DB4DFA" w:rsidP="00642F60">
      <w:pPr>
        <w:pStyle w:val="ListParagraph"/>
        <w:numPr>
          <w:ilvl w:val="0"/>
          <w:numId w:val="21"/>
        </w:numPr>
        <w:autoSpaceDE w:val="0"/>
        <w:autoSpaceDN w:val="0"/>
        <w:adjustRightInd w:val="0"/>
        <w:rPr>
          <w:rFonts w:cstheme="minorHAnsi"/>
        </w:rPr>
      </w:pPr>
      <w:r w:rsidRPr="00642F60">
        <w:rPr>
          <w:rFonts w:cstheme="minorHAnsi"/>
        </w:rPr>
        <w:t>Parents of the bullied child must be kept informed of the whole process including the actions set to support their child and it is vital that they feel satisfied with the way the incident has been dealt with.</w:t>
      </w:r>
    </w:p>
    <w:p w14:paraId="0D838CC5" w14:textId="77777777" w:rsidR="00F704EF" w:rsidRPr="00FD3485" w:rsidRDefault="00F704EF" w:rsidP="00F704EF">
      <w:pPr>
        <w:pStyle w:val="ListParagraph"/>
        <w:numPr>
          <w:ilvl w:val="0"/>
          <w:numId w:val="21"/>
        </w:numPr>
        <w:autoSpaceDE w:val="0"/>
        <w:autoSpaceDN w:val="0"/>
        <w:adjustRightInd w:val="0"/>
        <w:rPr>
          <w:rFonts w:cstheme="minorHAnsi"/>
        </w:rPr>
      </w:pPr>
      <w:r w:rsidRPr="00FD3485">
        <w:rPr>
          <w:rFonts w:cstheme="minorHAnsi"/>
        </w:rPr>
        <w:t>Should all other actions and strategies be exhausted and incidents of bullying continue, the Head Teacher may as a last resort, and with reference to relevant policies and procedures, exclude an individual.</w:t>
      </w:r>
    </w:p>
    <w:p w14:paraId="0636FDB8" w14:textId="4CF62EA1" w:rsidR="00261D82" w:rsidRPr="001F3E98" w:rsidRDefault="00261D82" w:rsidP="00DB4DFA">
      <w:pPr>
        <w:rPr>
          <w:rFonts w:cstheme="minorHAnsi"/>
          <w:b/>
        </w:rPr>
      </w:pPr>
    </w:p>
    <w:p w14:paraId="3BB502B5" w14:textId="52B886CC" w:rsidR="00DB4DFA" w:rsidRPr="001F3E98" w:rsidRDefault="009B431D" w:rsidP="00DB4DFA">
      <w:pPr>
        <w:rPr>
          <w:rFonts w:cstheme="minorHAnsi"/>
          <w:b/>
        </w:rPr>
      </w:pPr>
      <w:r w:rsidRPr="001F3E98">
        <w:rPr>
          <w:rFonts w:cstheme="minorHAnsi"/>
          <w:b/>
        </w:rPr>
        <w:t>Support for</w:t>
      </w:r>
      <w:r w:rsidR="00DB4DFA" w:rsidRPr="001F3E98">
        <w:rPr>
          <w:rFonts w:cstheme="minorHAnsi"/>
          <w:b/>
        </w:rPr>
        <w:t xml:space="preserve"> </w:t>
      </w:r>
      <w:r w:rsidR="001F38DC" w:rsidRPr="001F3E98">
        <w:rPr>
          <w:rFonts w:cstheme="minorHAnsi"/>
          <w:b/>
        </w:rPr>
        <w:t>Children</w:t>
      </w:r>
    </w:p>
    <w:p w14:paraId="20FC739F" w14:textId="77777777" w:rsidR="009D0AA4" w:rsidRPr="001F3E98" w:rsidRDefault="009D0AA4" w:rsidP="00DB4DFA">
      <w:pPr>
        <w:rPr>
          <w:rFonts w:cstheme="minorHAnsi"/>
          <w:b/>
        </w:rPr>
      </w:pPr>
    </w:p>
    <w:p w14:paraId="2A35B132" w14:textId="0BF52236" w:rsidR="00DB4DFA" w:rsidRPr="001F3E98" w:rsidRDefault="001F38DC" w:rsidP="00DB4DFA">
      <w:pPr>
        <w:rPr>
          <w:rFonts w:cstheme="minorHAnsi"/>
        </w:rPr>
      </w:pPr>
      <w:r w:rsidRPr="001F3E98">
        <w:rPr>
          <w:rFonts w:cstheme="minorHAnsi"/>
        </w:rPr>
        <w:t>Children</w:t>
      </w:r>
      <w:r w:rsidR="00DB4DFA" w:rsidRPr="001F3E98">
        <w:rPr>
          <w:rFonts w:cstheme="minorHAnsi"/>
        </w:rPr>
        <w:t xml:space="preserve"> who have been bullied will be supported by</w:t>
      </w:r>
      <w:r w:rsidR="00284B20">
        <w:rPr>
          <w:rFonts w:cstheme="minorHAnsi"/>
        </w:rPr>
        <w:t xml:space="preserve"> being</w:t>
      </w:r>
      <w:r w:rsidR="00DB4DFA" w:rsidRPr="001F3E98">
        <w:rPr>
          <w:rFonts w:cstheme="minorHAnsi"/>
        </w:rPr>
        <w:t>:</w:t>
      </w:r>
    </w:p>
    <w:p w14:paraId="4D308AB7" w14:textId="17C3F82C" w:rsidR="00DB4DFA" w:rsidRPr="001F3E98" w:rsidRDefault="00284B20" w:rsidP="009B431D">
      <w:pPr>
        <w:pStyle w:val="ListParagraph"/>
        <w:numPr>
          <w:ilvl w:val="0"/>
          <w:numId w:val="9"/>
        </w:numPr>
        <w:rPr>
          <w:rFonts w:cstheme="minorHAnsi"/>
        </w:rPr>
      </w:pPr>
      <w:r>
        <w:rPr>
          <w:rFonts w:cstheme="minorHAnsi"/>
        </w:rPr>
        <w:lastRenderedPageBreak/>
        <w:t>O</w:t>
      </w:r>
      <w:r w:rsidR="00DB4DFA" w:rsidRPr="001F3E98">
        <w:rPr>
          <w:rFonts w:cstheme="minorHAnsi"/>
        </w:rPr>
        <w:t xml:space="preserve">ffered an immediate opportunity to discuss the experience with a member of staff in a quiet, comfortable place. </w:t>
      </w:r>
    </w:p>
    <w:p w14:paraId="5A467714" w14:textId="037498FF" w:rsidR="00DB4DFA" w:rsidRPr="001F3E98" w:rsidRDefault="00284B20" w:rsidP="007D5E9A">
      <w:pPr>
        <w:pStyle w:val="ListParagraph"/>
        <w:numPr>
          <w:ilvl w:val="0"/>
          <w:numId w:val="9"/>
        </w:numPr>
        <w:rPr>
          <w:rFonts w:cstheme="minorHAnsi"/>
        </w:rPr>
      </w:pPr>
      <w:r>
        <w:rPr>
          <w:rFonts w:cstheme="minorHAnsi"/>
        </w:rPr>
        <w:t>Offered</w:t>
      </w:r>
      <w:r w:rsidR="00DB4DFA" w:rsidRPr="001F3E98">
        <w:rPr>
          <w:rFonts w:cstheme="minorHAnsi"/>
        </w:rPr>
        <w:t xml:space="preserve"> continuous support and </w:t>
      </w:r>
      <w:r>
        <w:rPr>
          <w:rFonts w:cstheme="minorHAnsi"/>
        </w:rPr>
        <w:t xml:space="preserve">assurance </w:t>
      </w:r>
      <w:r w:rsidR="00DB4DFA" w:rsidRPr="001F3E98">
        <w:rPr>
          <w:rFonts w:cstheme="minorHAnsi"/>
        </w:rPr>
        <w:t>that key actions set at the time of reporting are followed through.</w:t>
      </w:r>
    </w:p>
    <w:p w14:paraId="7D7E7BB7" w14:textId="49A4EB3D" w:rsidR="00DB4DFA" w:rsidRDefault="00284B20" w:rsidP="007D5E9A">
      <w:pPr>
        <w:pStyle w:val="ListParagraph"/>
        <w:numPr>
          <w:ilvl w:val="0"/>
          <w:numId w:val="9"/>
        </w:numPr>
        <w:rPr>
          <w:rFonts w:cstheme="minorHAnsi"/>
        </w:rPr>
      </w:pPr>
      <w:r>
        <w:rPr>
          <w:rFonts w:cstheme="minorHAnsi"/>
        </w:rPr>
        <w:t>Offered</w:t>
      </w:r>
      <w:r w:rsidR="00DB4DFA" w:rsidRPr="001F3E98">
        <w:rPr>
          <w:rFonts w:cstheme="minorHAnsi"/>
        </w:rPr>
        <w:t xml:space="preserve"> opportunities to rebuild the relationship with the other pupil when they feel able to.</w:t>
      </w:r>
    </w:p>
    <w:p w14:paraId="56E15EA6" w14:textId="099042F9" w:rsidR="00A0746C" w:rsidRPr="001F3E98" w:rsidRDefault="00A0746C" w:rsidP="007D5E9A">
      <w:pPr>
        <w:pStyle w:val="ListParagraph"/>
        <w:numPr>
          <w:ilvl w:val="0"/>
          <w:numId w:val="9"/>
        </w:numPr>
        <w:rPr>
          <w:rFonts w:cstheme="minorHAnsi"/>
        </w:rPr>
      </w:pPr>
      <w:r>
        <w:rPr>
          <w:rFonts w:cstheme="minorHAnsi"/>
        </w:rPr>
        <w:t>Assured that future teachers will be made aware of incidents that have happened</w:t>
      </w:r>
    </w:p>
    <w:p w14:paraId="785D0D25" w14:textId="77777777" w:rsidR="00DB4DFA" w:rsidRPr="001F3E98" w:rsidRDefault="00DB4DFA" w:rsidP="00DB4DFA">
      <w:pPr>
        <w:rPr>
          <w:rFonts w:cstheme="minorHAnsi"/>
        </w:rPr>
      </w:pPr>
    </w:p>
    <w:p w14:paraId="24CE336A" w14:textId="07549E38" w:rsidR="00DB4DFA" w:rsidRPr="001F3E98" w:rsidRDefault="001F38DC" w:rsidP="00DB4DFA">
      <w:pPr>
        <w:rPr>
          <w:rFonts w:cstheme="minorHAnsi"/>
        </w:rPr>
      </w:pPr>
      <w:r w:rsidRPr="001F3E98">
        <w:rPr>
          <w:rFonts w:cstheme="minorHAnsi"/>
        </w:rPr>
        <w:t>Children</w:t>
      </w:r>
      <w:r w:rsidR="00DB4DFA" w:rsidRPr="001F3E98">
        <w:rPr>
          <w:rFonts w:cstheme="minorHAnsi"/>
        </w:rPr>
        <w:t xml:space="preserve"> who have bullied will be helped by:</w:t>
      </w:r>
    </w:p>
    <w:p w14:paraId="15971D70" w14:textId="6D5CE341" w:rsidR="00DB4DFA" w:rsidRPr="001F3E98" w:rsidRDefault="009B431D" w:rsidP="007D5E9A">
      <w:pPr>
        <w:pStyle w:val="ListParagraph"/>
        <w:numPr>
          <w:ilvl w:val="0"/>
          <w:numId w:val="10"/>
        </w:numPr>
        <w:rPr>
          <w:rFonts w:cstheme="minorHAnsi"/>
        </w:rPr>
      </w:pPr>
      <w:r w:rsidRPr="001F3E98">
        <w:rPr>
          <w:rFonts w:cstheme="minorHAnsi"/>
        </w:rPr>
        <w:t>Being offered an opportunity to discuss what happened with a member of staff</w:t>
      </w:r>
    </w:p>
    <w:p w14:paraId="7B8AD613" w14:textId="35E4B95E" w:rsidR="00DB4DFA" w:rsidRPr="001F3E98" w:rsidRDefault="00DB4DFA" w:rsidP="007D5E9A">
      <w:pPr>
        <w:pStyle w:val="ListParagraph"/>
        <w:numPr>
          <w:ilvl w:val="0"/>
          <w:numId w:val="10"/>
        </w:numPr>
        <w:rPr>
          <w:rFonts w:cstheme="minorHAnsi"/>
        </w:rPr>
      </w:pPr>
      <w:r w:rsidRPr="001F3E98">
        <w:rPr>
          <w:rFonts w:cstheme="minorHAnsi"/>
        </w:rPr>
        <w:t>Establishing the wrong doing and the need to change their behaviour</w:t>
      </w:r>
    </w:p>
    <w:p w14:paraId="18438DBE" w14:textId="05D7F987" w:rsidR="00DB4DFA" w:rsidRPr="001F3E98" w:rsidRDefault="00DB4DFA" w:rsidP="007D5E9A">
      <w:pPr>
        <w:pStyle w:val="ListParagraph"/>
        <w:numPr>
          <w:ilvl w:val="0"/>
          <w:numId w:val="10"/>
        </w:numPr>
        <w:rPr>
          <w:rFonts w:cstheme="minorHAnsi"/>
        </w:rPr>
      </w:pPr>
      <w:r w:rsidRPr="001F3E98">
        <w:rPr>
          <w:rFonts w:cstheme="minorHAnsi"/>
        </w:rPr>
        <w:t>Providing them with support through teaching them ways to change their behaviour e.g. teaching choices and consequences, self -esteem work</w:t>
      </w:r>
    </w:p>
    <w:p w14:paraId="218BD7AD" w14:textId="72217B70" w:rsidR="00DB4DFA" w:rsidRPr="001F3E98" w:rsidRDefault="008F652D" w:rsidP="007D5E9A">
      <w:pPr>
        <w:pStyle w:val="ListParagraph"/>
        <w:numPr>
          <w:ilvl w:val="0"/>
          <w:numId w:val="10"/>
        </w:numPr>
        <w:rPr>
          <w:rFonts w:cstheme="minorHAnsi"/>
        </w:rPr>
      </w:pPr>
      <w:r w:rsidRPr="001F3E98">
        <w:rPr>
          <w:rFonts w:cstheme="minorHAnsi"/>
        </w:rPr>
        <w:t>Discussing with</w:t>
      </w:r>
      <w:r w:rsidR="009B431D" w:rsidRPr="001F3E98">
        <w:rPr>
          <w:rFonts w:cstheme="minorHAnsi"/>
        </w:rPr>
        <w:t xml:space="preserve"> parents / carers in order </w:t>
      </w:r>
      <w:r w:rsidR="00134291" w:rsidRPr="001F3E98">
        <w:rPr>
          <w:rFonts w:cstheme="minorHAnsi"/>
        </w:rPr>
        <w:t xml:space="preserve">to support them in knowing </w:t>
      </w:r>
      <w:r w:rsidRPr="001F3E98">
        <w:rPr>
          <w:rFonts w:cstheme="minorHAnsi"/>
        </w:rPr>
        <w:t>how</w:t>
      </w:r>
      <w:r w:rsidR="00DB4DFA" w:rsidRPr="001F3E98">
        <w:rPr>
          <w:rFonts w:cstheme="minorHAnsi"/>
        </w:rPr>
        <w:t xml:space="preserve"> to help change the attitude and behaviour of the</w:t>
      </w:r>
      <w:r w:rsidR="00B94727" w:rsidRPr="001F3E98">
        <w:rPr>
          <w:rFonts w:cstheme="minorHAnsi"/>
        </w:rPr>
        <w:t xml:space="preserve"> pupil</w:t>
      </w:r>
      <w:r w:rsidR="009B431D" w:rsidRPr="001F3E98">
        <w:rPr>
          <w:rFonts w:cstheme="minorHAnsi"/>
        </w:rPr>
        <w:t>.</w:t>
      </w:r>
    </w:p>
    <w:p w14:paraId="3255F478" w14:textId="295DA3E0" w:rsidR="00261D82" w:rsidRPr="001F3E98" w:rsidRDefault="00261D82" w:rsidP="005756DF">
      <w:pPr>
        <w:rPr>
          <w:rFonts w:cstheme="minorHAnsi"/>
          <w:b/>
        </w:rPr>
      </w:pPr>
    </w:p>
    <w:p w14:paraId="1C520671" w14:textId="7DAC784F" w:rsidR="005756DF" w:rsidRPr="001F3E98" w:rsidRDefault="009B431D" w:rsidP="005756DF">
      <w:pPr>
        <w:rPr>
          <w:rFonts w:cstheme="minorHAnsi"/>
          <w:b/>
        </w:rPr>
      </w:pPr>
      <w:r w:rsidRPr="001F3E98">
        <w:rPr>
          <w:rFonts w:cstheme="minorHAnsi"/>
          <w:b/>
        </w:rPr>
        <w:t>T</w:t>
      </w:r>
      <w:r w:rsidR="005756DF" w:rsidRPr="001F3E98">
        <w:rPr>
          <w:rFonts w:cstheme="minorHAnsi"/>
          <w:b/>
        </w:rPr>
        <w:t>raining</w:t>
      </w:r>
    </w:p>
    <w:p w14:paraId="11CDD241" w14:textId="24EE6A34" w:rsidR="005756DF" w:rsidRDefault="00FE59A4" w:rsidP="009B431D">
      <w:pPr>
        <w:rPr>
          <w:rFonts w:cstheme="minorHAnsi"/>
        </w:rPr>
      </w:pPr>
      <w:r w:rsidRPr="001F3E98">
        <w:rPr>
          <w:rFonts w:cstheme="minorHAnsi"/>
        </w:rPr>
        <w:t>The H</w:t>
      </w:r>
      <w:r w:rsidR="005756DF" w:rsidRPr="001F3E98">
        <w:rPr>
          <w:rFonts w:cstheme="minorHAnsi"/>
        </w:rPr>
        <w:t>ead</w:t>
      </w:r>
      <w:r w:rsidR="00284B20">
        <w:rPr>
          <w:rFonts w:cstheme="minorHAnsi"/>
        </w:rPr>
        <w:t xml:space="preserve"> T</w:t>
      </w:r>
      <w:r w:rsidR="005756DF" w:rsidRPr="001F3E98">
        <w:rPr>
          <w:rFonts w:cstheme="minorHAnsi"/>
        </w:rPr>
        <w:t>eacher is responsible for e</w:t>
      </w:r>
      <w:r w:rsidR="00E2254B" w:rsidRPr="001F3E98">
        <w:rPr>
          <w:rFonts w:cstheme="minorHAnsi"/>
        </w:rPr>
        <w:t>nsuring that all school staff</w:t>
      </w:r>
      <w:r w:rsidR="00CD544A" w:rsidRPr="001F3E98">
        <w:rPr>
          <w:rFonts w:cstheme="minorHAnsi"/>
        </w:rPr>
        <w:t xml:space="preserve"> recei</w:t>
      </w:r>
      <w:r w:rsidR="005756DF" w:rsidRPr="001F3E98">
        <w:rPr>
          <w:rFonts w:cstheme="minorHAnsi"/>
        </w:rPr>
        <w:t xml:space="preserve">ve regular training on all aspects of the </w:t>
      </w:r>
      <w:r w:rsidR="009B431D" w:rsidRPr="001F3E98">
        <w:rPr>
          <w:rFonts w:cstheme="minorHAnsi"/>
        </w:rPr>
        <w:t>Preventing and Tackling B</w:t>
      </w:r>
      <w:r w:rsidR="005756DF" w:rsidRPr="001F3E98">
        <w:rPr>
          <w:rFonts w:cstheme="minorHAnsi"/>
        </w:rPr>
        <w:t>ullying policy.</w:t>
      </w:r>
    </w:p>
    <w:p w14:paraId="696D08FB" w14:textId="3AD984C6" w:rsidR="00AE280D" w:rsidRPr="001F3E98" w:rsidRDefault="00AE280D" w:rsidP="009B431D">
      <w:pPr>
        <w:rPr>
          <w:rFonts w:cstheme="minorHAnsi"/>
        </w:rPr>
      </w:pPr>
      <w:r>
        <w:rPr>
          <w:rFonts w:cstheme="minorHAnsi"/>
        </w:rPr>
        <w:t>Parents may like to read our guide ‘Talking to your child about playground incidents and bullying’.</w:t>
      </w:r>
    </w:p>
    <w:p w14:paraId="2007B9BE" w14:textId="77777777" w:rsidR="005756DF" w:rsidRPr="001F3E98" w:rsidRDefault="005756DF" w:rsidP="005756DF">
      <w:pPr>
        <w:rPr>
          <w:rFonts w:cstheme="minorHAnsi"/>
        </w:rPr>
      </w:pPr>
    </w:p>
    <w:p w14:paraId="636D755A" w14:textId="0149A32E" w:rsidR="005756DF" w:rsidRPr="001F3E98" w:rsidRDefault="006B0B70" w:rsidP="005756DF">
      <w:pPr>
        <w:rPr>
          <w:rFonts w:cstheme="minorHAnsi"/>
          <w:b/>
        </w:rPr>
      </w:pPr>
      <w:r w:rsidRPr="001F3E98">
        <w:rPr>
          <w:rFonts w:cstheme="minorHAnsi"/>
          <w:b/>
        </w:rPr>
        <w:t>Monitoring the Policy</w:t>
      </w:r>
    </w:p>
    <w:p w14:paraId="793BFAE6" w14:textId="33024F80" w:rsidR="006B0B70" w:rsidRPr="001F3E98" w:rsidRDefault="00E2254B" w:rsidP="009B431D">
      <w:pPr>
        <w:rPr>
          <w:rFonts w:cstheme="minorHAnsi"/>
        </w:rPr>
      </w:pPr>
      <w:r w:rsidRPr="001F3E98">
        <w:rPr>
          <w:rFonts w:cstheme="minorHAnsi"/>
        </w:rPr>
        <w:t>The Head</w:t>
      </w:r>
      <w:r w:rsidR="00284B20">
        <w:rPr>
          <w:rFonts w:cstheme="minorHAnsi"/>
        </w:rPr>
        <w:t xml:space="preserve"> T</w:t>
      </w:r>
      <w:r w:rsidRPr="001F3E98">
        <w:rPr>
          <w:rFonts w:cstheme="minorHAnsi"/>
        </w:rPr>
        <w:t>eacher</w:t>
      </w:r>
      <w:r w:rsidR="00AF5FAE" w:rsidRPr="001F3E98">
        <w:rPr>
          <w:rFonts w:cstheme="minorHAnsi"/>
        </w:rPr>
        <w:t xml:space="preserve">, supported by </w:t>
      </w:r>
      <w:r w:rsidRPr="001F3E98">
        <w:rPr>
          <w:rFonts w:cstheme="minorHAnsi"/>
        </w:rPr>
        <w:t>SLT</w:t>
      </w:r>
      <w:r w:rsidR="00AF5FAE" w:rsidRPr="001F3E98">
        <w:rPr>
          <w:rFonts w:cstheme="minorHAnsi"/>
        </w:rPr>
        <w:t xml:space="preserve">, </w:t>
      </w:r>
      <w:r w:rsidR="006B0B70" w:rsidRPr="001F3E98">
        <w:rPr>
          <w:rFonts w:cstheme="minorHAnsi"/>
        </w:rPr>
        <w:t>is responsible for monitoring the policy on a day-to-d</w:t>
      </w:r>
      <w:r w:rsidR="00491C06" w:rsidRPr="001F3E98">
        <w:rPr>
          <w:rFonts w:cstheme="minorHAnsi"/>
        </w:rPr>
        <w:t xml:space="preserve">ay basis and </w:t>
      </w:r>
      <w:r w:rsidR="006B0B70" w:rsidRPr="001F3E98">
        <w:rPr>
          <w:rFonts w:cstheme="minorHAnsi"/>
        </w:rPr>
        <w:t xml:space="preserve">for monitoring and analysing the recorded data on bullying. </w:t>
      </w:r>
      <w:r w:rsidR="00AF5FAE" w:rsidRPr="001F3E98">
        <w:rPr>
          <w:rFonts w:cstheme="minorHAnsi"/>
        </w:rPr>
        <w:t>Incidents of bullying are reported to Governors on a termly basis.</w:t>
      </w:r>
    </w:p>
    <w:p w14:paraId="0D153767" w14:textId="77777777" w:rsidR="006B0B70" w:rsidRPr="001F3E98" w:rsidRDefault="006B0B70" w:rsidP="005756DF">
      <w:pPr>
        <w:rPr>
          <w:rFonts w:cstheme="minorHAnsi"/>
        </w:rPr>
      </w:pPr>
    </w:p>
    <w:p w14:paraId="1B6018BA" w14:textId="1625C6B2" w:rsidR="006B0B70" w:rsidRPr="001F3E98" w:rsidRDefault="006B0B70" w:rsidP="005756DF">
      <w:pPr>
        <w:rPr>
          <w:rFonts w:cstheme="minorHAnsi"/>
        </w:rPr>
      </w:pPr>
      <w:r w:rsidRPr="001F3E98">
        <w:rPr>
          <w:rFonts w:cstheme="minorHAnsi"/>
          <w:b/>
        </w:rPr>
        <w:t>Evaluation and reviewing</w:t>
      </w:r>
    </w:p>
    <w:p w14:paraId="547633BF" w14:textId="1FEC4F3A" w:rsidR="00FE59A4" w:rsidRPr="001F3E98" w:rsidRDefault="00CD544A">
      <w:pPr>
        <w:rPr>
          <w:rFonts w:cstheme="minorHAnsi"/>
        </w:rPr>
      </w:pPr>
      <w:r w:rsidRPr="001F3E98">
        <w:rPr>
          <w:rFonts w:cstheme="minorHAnsi"/>
        </w:rPr>
        <w:t>The H</w:t>
      </w:r>
      <w:r w:rsidR="006B0B70" w:rsidRPr="001F3E98">
        <w:rPr>
          <w:rFonts w:cstheme="minorHAnsi"/>
        </w:rPr>
        <w:t>ead</w:t>
      </w:r>
      <w:r w:rsidR="00284B20">
        <w:rPr>
          <w:rFonts w:cstheme="minorHAnsi"/>
        </w:rPr>
        <w:t xml:space="preserve"> T</w:t>
      </w:r>
      <w:r w:rsidR="006B0B70" w:rsidRPr="001F3E98">
        <w:rPr>
          <w:rFonts w:cstheme="minorHAnsi"/>
        </w:rPr>
        <w:t>eacher is responsible for reporting to the governing b</w:t>
      </w:r>
      <w:r w:rsidR="00AF5FAE" w:rsidRPr="001F3E98">
        <w:rPr>
          <w:rFonts w:cstheme="minorHAnsi"/>
        </w:rPr>
        <w:t>ody</w:t>
      </w:r>
      <w:r w:rsidR="006B0B70" w:rsidRPr="001F3E98">
        <w:rPr>
          <w:rFonts w:cstheme="minorHAnsi"/>
        </w:rPr>
        <w:t xml:space="preserve"> on how the policy is being enforced and upheld, via the </w:t>
      </w:r>
      <w:r w:rsidR="00284B20">
        <w:rPr>
          <w:rFonts w:cstheme="minorHAnsi"/>
        </w:rPr>
        <w:t>Head Teacher’s</w:t>
      </w:r>
      <w:r w:rsidR="006B0B70" w:rsidRPr="001F3E98">
        <w:rPr>
          <w:rFonts w:cstheme="minorHAnsi"/>
        </w:rPr>
        <w:t xml:space="preserve"> report.  The governors are in turn responsible for evaluating the effectiveness of the policy via the </w:t>
      </w:r>
      <w:r w:rsidR="00284B20">
        <w:rPr>
          <w:rFonts w:cstheme="minorHAnsi"/>
        </w:rPr>
        <w:t>Head Teacher’s</w:t>
      </w:r>
      <w:r w:rsidR="006B0B70" w:rsidRPr="001F3E98">
        <w:rPr>
          <w:rFonts w:cstheme="minorHAnsi"/>
        </w:rPr>
        <w:t xml:space="preserve"> report and by in-school monitoring such as learning walks and focus groups with </w:t>
      </w:r>
      <w:r w:rsidR="001F38DC" w:rsidRPr="001F3E98">
        <w:rPr>
          <w:rFonts w:cstheme="minorHAnsi"/>
        </w:rPr>
        <w:t>Children</w:t>
      </w:r>
      <w:r w:rsidR="006B0B70" w:rsidRPr="001F3E98">
        <w:rPr>
          <w:rFonts w:cstheme="minorHAnsi"/>
        </w:rPr>
        <w:t xml:space="preserve">.  If further improvements are </w:t>
      </w:r>
      <w:r w:rsidR="00284B20" w:rsidRPr="001F3E98">
        <w:rPr>
          <w:rFonts w:cstheme="minorHAnsi"/>
        </w:rPr>
        <w:t>required,</w:t>
      </w:r>
      <w:r w:rsidR="006B0B70" w:rsidRPr="001F3E98">
        <w:rPr>
          <w:rFonts w:cstheme="minorHAnsi"/>
        </w:rPr>
        <w:t xml:space="preserve"> the school policies and anti-bullying strategies </w:t>
      </w:r>
      <w:r w:rsidR="00AF5FAE" w:rsidRPr="001F3E98">
        <w:rPr>
          <w:rFonts w:cstheme="minorHAnsi"/>
        </w:rPr>
        <w:t>are</w:t>
      </w:r>
      <w:r w:rsidR="006B0B70" w:rsidRPr="001F3E98">
        <w:rPr>
          <w:rFonts w:cstheme="minorHAnsi"/>
        </w:rPr>
        <w:t xml:space="preserve"> reviewed.  The policy is reviewed every 12 months in consultation with the whole school community including staff, </w:t>
      </w:r>
      <w:r w:rsidR="009B431D" w:rsidRPr="001F3E98">
        <w:rPr>
          <w:rFonts w:cstheme="minorHAnsi"/>
        </w:rPr>
        <w:t>c</w:t>
      </w:r>
      <w:r w:rsidR="001F38DC" w:rsidRPr="001F3E98">
        <w:rPr>
          <w:rFonts w:cstheme="minorHAnsi"/>
        </w:rPr>
        <w:t>hildren</w:t>
      </w:r>
      <w:r w:rsidR="006B0B70" w:rsidRPr="001F3E98">
        <w:rPr>
          <w:rFonts w:cstheme="minorHAnsi"/>
        </w:rPr>
        <w:t>, parents, carers and governors.</w:t>
      </w:r>
    </w:p>
    <w:p w14:paraId="55ABFAE8" w14:textId="77777777" w:rsidR="00FE59A4" w:rsidRPr="001F3E98" w:rsidRDefault="00FE59A4">
      <w:pPr>
        <w:rPr>
          <w:rFonts w:cstheme="minorHAnsi"/>
        </w:rPr>
      </w:pPr>
    </w:p>
    <w:p w14:paraId="312D2575" w14:textId="51095E4F" w:rsidR="00B826DB" w:rsidRPr="001F3E98" w:rsidRDefault="00E46BF5">
      <w:pPr>
        <w:rPr>
          <w:rFonts w:cstheme="minorHAnsi"/>
        </w:rPr>
      </w:pPr>
      <w:r w:rsidRPr="001F3E98">
        <w:rPr>
          <w:rFonts w:cstheme="minorHAnsi"/>
        </w:rPr>
        <w:lastRenderedPageBreak/>
        <w:t>This policy should be read in conjunction with our Child Protection (Safeguardi</w:t>
      </w:r>
      <w:r w:rsidR="00CD41B1">
        <w:rPr>
          <w:rFonts w:cstheme="minorHAnsi"/>
        </w:rPr>
        <w:t>ng) Policy and Behaviour Policy.</w:t>
      </w:r>
    </w:p>
    <w:p w14:paraId="59758ECC" w14:textId="054D10A5" w:rsidR="00456F01" w:rsidRPr="001F3E98" w:rsidRDefault="00511597">
      <w:pPr>
        <w:rPr>
          <w:rFonts w:cstheme="minorHAnsi"/>
        </w:rPr>
      </w:pPr>
      <w:r w:rsidRPr="0085732C">
        <w:rPr>
          <w:rFonts w:cstheme="minorHAnsi"/>
          <w:noProof/>
          <w:lang w:eastAsia="en-GB"/>
        </w:rPr>
        <w:drawing>
          <wp:inline distT="0" distB="0" distL="0" distR="0" wp14:anchorId="788434A6" wp14:editId="02E4B2AE">
            <wp:extent cx="1706880" cy="672407"/>
            <wp:effectExtent l="0" t="0" r="7620" b="0"/>
            <wp:docPr id="1" name="Picture 1" descr="https://photos-1.dropbox.com/t/0/AAD1TY_UiZRTFzZZnG6v9HAUXRXYbAM4bTs2Mu-zWJ_rBQ/12/4551378/png/32x32/3/1370426400/0/2/lps-letterhead-header.png/aRCYqszT1dnpVnRqL0N8zvjJkM3AOasEKvAKFik61YU?size=1280x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hotos-1.dropbox.com/t/0/AAD1TY_UiZRTFzZZnG6v9HAUXRXYbAM4bTs2Mu-zWJ_rBQ/12/4551378/png/32x32/3/1370426400/0/2/lps-letterhead-header.png/aRCYqszT1dnpVnRqL0N8zvjJkM3AOasEKvAKFik61YU?size=1280x960"/>
                    <pic:cNvPicPr>
                      <a:picLocks noChangeAspect="1" noChangeArrowheads="1"/>
                    </pic:cNvPicPr>
                  </pic:nvPicPr>
                  <pic:blipFill>
                    <a:blip r:embed="rId7" cstate="print">
                      <a:extLst>
                        <a:ext uri="{28A0092B-C50C-407E-A947-70E740481C1C}">
                          <a14:useLocalDpi xmlns:a14="http://schemas.microsoft.com/office/drawing/2010/main" val="0"/>
                        </a:ext>
                      </a:extLst>
                    </a:blip>
                    <a:srcRect r="45541" b="14865"/>
                    <a:stretch>
                      <a:fillRect/>
                    </a:stretch>
                  </pic:blipFill>
                  <pic:spPr bwMode="auto">
                    <a:xfrm>
                      <a:off x="0" y="0"/>
                      <a:ext cx="1718953" cy="677163"/>
                    </a:xfrm>
                    <a:prstGeom prst="rect">
                      <a:avLst/>
                    </a:prstGeom>
                    <a:noFill/>
                    <a:ln>
                      <a:noFill/>
                    </a:ln>
                  </pic:spPr>
                </pic:pic>
              </a:graphicData>
            </a:graphic>
          </wp:inline>
        </w:drawing>
      </w:r>
    </w:p>
    <w:p w14:paraId="04E63776" w14:textId="3E62613D" w:rsidR="00C07FE9" w:rsidRPr="001F3E98" w:rsidRDefault="00077DD5" w:rsidP="009D0AA4">
      <w:pPr>
        <w:rPr>
          <w:rFonts w:cstheme="minorHAnsi"/>
        </w:rPr>
      </w:pPr>
      <w:r w:rsidRPr="001F3E98">
        <w:rPr>
          <w:rFonts w:cstheme="minorHAnsi"/>
          <w:b/>
        </w:rPr>
        <w:t xml:space="preserve"> </w:t>
      </w:r>
    </w:p>
    <w:p w14:paraId="192B13D3" w14:textId="77777777" w:rsidR="00511597" w:rsidRDefault="00511597" w:rsidP="00511597">
      <w:pPr>
        <w:rPr>
          <w:b/>
          <w:sz w:val="28"/>
          <w:szCs w:val="28"/>
        </w:rPr>
      </w:pPr>
      <w:r>
        <w:rPr>
          <w:b/>
          <w:sz w:val="28"/>
          <w:szCs w:val="28"/>
        </w:rPr>
        <w:t>Preventing and Tackling Bullying</w:t>
      </w:r>
    </w:p>
    <w:p w14:paraId="24A44172" w14:textId="77777777" w:rsidR="00511597" w:rsidRPr="00156C99" w:rsidRDefault="00511597" w:rsidP="00511597">
      <w:pPr>
        <w:rPr>
          <w:b/>
          <w:sz w:val="28"/>
          <w:szCs w:val="28"/>
        </w:rPr>
      </w:pPr>
      <w:r w:rsidRPr="00156C99">
        <w:rPr>
          <w:b/>
          <w:sz w:val="28"/>
          <w:szCs w:val="28"/>
        </w:rPr>
        <w:t>Incident Form</w:t>
      </w:r>
    </w:p>
    <w:tbl>
      <w:tblPr>
        <w:tblStyle w:val="TableGrid"/>
        <w:tblW w:w="0" w:type="auto"/>
        <w:tblLook w:val="04A0" w:firstRow="1" w:lastRow="0" w:firstColumn="1" w:lastColumn="0" w:noHBand="0" w:noVBand="1"/>
      </w:tblPr>
      <w:tblGrid>
        <w:gridCol w:w="10343"/>
      </w:tblGrid>
      <w:tr w:rsidR="00511597" w14:paraId="7D20F70A" w14:textId="77777777" w:rsidTr="00AD787C">
        <w:tc>
          <w:tcPr>
            <w:tcW w:w="10343" w:type="dxa"/>
          </w:tcPr>
          <w:p w14:paraId="4C6F8A4E" w14:textId="77777777" w:rsidR="00511597" w:rsidRDefault="00511597" w:rsidP="00AD787C">
            <w:r>
              <w:t>When:</w:t>
            </w:r>
          </w:p>
          <w:p w14:paraId="6E19AEA5" w14:textId="77777777" w:rsidR="00511597" w:rsidRPr="00156C99" w:rsidRDefault="00511597" w:rsidP="00AD787C">
            <w:pPr>
              <w:rPr>
                <w:i/>
                <w:sz w:val="18"/>
                <w:szCs w:val="18"/>
              </w:rPr>
            </w:pPr>
            <w:r w:rsidRPr="00156C99">
              <w:rPr>
                <w:i/>
                <w:sz w:val="18"/>
                <w:szCs w:val="18"/>
              </w:rPr>
              <w:t>Write down the date and time</w:t>
            </w:r>
          </w:p>
          <w:p w14:paraId="6A4DE7C0" w14:textId="77777777" w:rsidR="00511597" w:rsidRDefault="00511597" w:rsidP="00AD787C"/>
          <w:p w14:paraId="49C09BAC" w14:textId="77777777" w:rsidR="00511597" w:rsidRDefault="00511597" w:rsidP="00AD787C"/>
        </w:tc>
      </w:tr>
      <w:tr w:rsidR="00511597" w14:paraId="34BEFE3F" w14:textId="77777777" w:rsidTr="00AD787C">
        <w:tc>
          <w:tcPr>
            <w:tcW w:w="10343" w:type="dxa"/>
          </w:tcPr>
          <w:p w14:paraId="74B22780" w14:textId="77777777" w:rsidR="00511597" w:rsidRDefault="00511597" w:rsidP="00AD787C">
            <w:r>
              <w:t>Where:</w:t>
            </w:r>
          </w:p>
          <w:p w14:paraId="71A256DA" w14:textId="77777777" w:rsidR="00511597" w:rsidRPr="00156C99" w:rsidRDefault="00511597" w:rsidP="00AD787C">
            <w:pPr>
              <w:rPr>
                <w:i/>
                <w:sz w:val="18"/>
                <w:szCs w:val="18"/>
              </w:rPr>
            </w:pPr>
            <w:r w:rsidRPr="00156C99">
              <w:rPr>
                <w:i/>
                <w:sz w:val="18"/>
                <w:szCs w:val="18"/>
              </w:rPr>
              <w:t>Write down exactly where it happened</w:t>
            </w:r>
          </w:p>
          <w:p w14:paraId="7BEAE50C" w14:textId="77777777" w:rsidR="00511597" w:rsidRDefault="00511597" w:rsidP="00AD787C"/>
          <w:p w14:paraId="7D62074D" w14:textId="77777777" w:rsidR="00511597" w:rsidRDefault="00511597" w:rsidP="00AD787C"/>
        </w:tc>
      </w:tr>
      <w:tr w:rsidR="00511597" w14:paraId="53CA79A9" w14:textId="77777777" w:rsidTr="00AD787C">
        <w:tc>
          <w:tcPr>
            <w:tcW w:w="10343" w:type="dxa"/>
          </w:tcPr>
          <w:p w14:paraId="1E2C98AC" w14:textId="77777777" w:rsidR="00511597" w:rsidRDefault="00511597" w:rsidP="00AD787C">
            <w:r>
              <w:t>Who:</w:t>
            </w:r>
          </w:p>
          <w:p w14:paraId="2FE9B389" w14:textId="77777777" w:rsidR="00511597" w:rsidRPr="00156C99" w:rsidRDefault="00511597" w:rsidP="00AD787C">
            <w:pPr>
              <w:rPr>
                <w:i/>
                <w:sz w:val="18"/>
                <w:szCs w:val="18"/>
              </w:rPr>
            </w:pPr>
            <w:r w:rsidRPr="00156C99">
              <w:rPr>
                <w:i/>
                <w:sz w:val="18"/>
                <w:szCs w:val="18"/>
              </w:rPr>
              <w:t>Write down who was involved, including any witnesses</w:t>
            </w:r>
          </w:p>
          <w:p w14:paraId="33995953" w14:textId="77777777" w:rsidR="00511597" w:rsidRDefault="00511597" w:rsidP="00AD787C"/>
          <w:p w14:paraId="1D0494BB" w14:textId="77777777" w:rsidR="00511597" w:rsidRDefault="00511597" w:rsidP="00AD787C"/>
        </w:tc>
      </w:tr>
      <w:tr w:rsidR="00511597" w14:paraId="08905992" w14:textId="77777777" w:rsidTr="00AD787C">
        <w:tc>
          <w:tcPr>
            <w:tcW w:w="10343" w:type="dxa"/>
          </w:tcPr>
          <w:p w14:paraId="19AA3D49" w14:textId="77777777" w:rsidR="00511597" w:rsidRDefault="00511597" w:rsidP="00AD787C">
            <w:r>
              <w:t>What:</w:t>
            </w:r>
          </w:p>
          <w:p w14:paraId="32FDDAC8" w14:textId="77777777" w:rsidR="00511597" w:rsidRPr="00156C99" w:rsidRDefault="00511597" w:rsidP="00AD787C">
            <w:pPr>
              <w:rPr>
                <w:i/>
                <w:sz w:val="18"/>
                <w:szCs w:val="18"/>
              </w:rPr>
            </w:pPr>
            <w:r w:rsidRPr="00156C99">
              <w:rPr>
                <w:i/>
                <w:sz w:val="18"/>
                <w:szCs w:val="18"/>
              </w:rPr>
              <w:t xml:space="preserve">Write down </w:t>
            </w:r>
            <w:r>
              <w:rPr>
                <w:i/>
                <w:sz w:val="18"/>
                <w:szCs w:val="18"/>
              </w:rPr>
              <w:t>a summary of what has been reported</w:t>
            </w:r>
          </w:p>
          <w:p w14:paraId="4FBF0C83" w14:textId="77777777" w:rsidR="00511597" w:rsidRDefault="00511597" w:rsidP="00AD787C"/>
          <w:p w14:paraId="6F4FDFF8" w14:textId="77777777" w:rsidR="00511597" w:rsidRDefault="00511597" w:rsidP="00AD787C"/>
          <w:p w14:paraId="665019E3" w14:textId="77777777" w:rsidR="00511597" w:rsidRDefault="00511597" w:rsidP="00AD787C"/>
          <w:p w14:paraId="29FE0FC7" w14:textId="77777777" w:rsidR="00511597" w:rsidRDefault="00511597" w:rsidP="00AD787C"/>
          <w:p w14:paraId="12B017DE" w14:textId="77777777" w:rsidR="00511597" w:rsidRDefault="00511597" w:rsidP="00AD787C"/>
        </w:tc>
      </w:tr>
      <w:tr w:rsidR="00511597" w14:paraId="29987A0C" w14:textId="77777777" w:rsidTr="00AD787C">
        <w:tc>
          <w:tcPr>
            <w:tcW w:w="10343" w:type="dxa"/>
          </w:tcPr>
          <w:p w14:paraId="24C8F92D" w14:textId="77777777" w:rsidR="00511597" w:rsidRDefault="00511597" w:rsidP="00AD787C">
            <w:r>
              <w:t xml:space="preserve">Actions: </w:t>
            </w:r>
          </w:p>
          <w:p w14:paraId="4D0C0398" w14:textId="77777777" w:rsidR="00511597" w:rsidRPr="00156C99" w:rsidRDefault="00511597" w:rsidP="00AD787C">
            <w:pPr>
              <w:rPr>
                <w:i/>
                <w:sz w:val="18"/>
                <w:szCs w:val="18"/>
              </w:rPr>
            </w:pPr>
            <w:r w:rsidRPr="00156C99">
              <w:rPr>
                <w:i/>
                <w:sz w:val="18"/>
                <w:szCs w:val="18"/>
              </w:rPr>
              <w:t>(highlight those taken)</w:t>
            </w:r>
          </w:p>
          <w:p w14:paraId="60F2CCA9" w14:textId="77777777" w:rsidR="00511597" w:rsidRPr="00156C99" w:rsidRDefault="00511597" w:rsidP="00511597">
            <w:pPr>
              <w:pStyle w:val="NoSpacing"/>
              <w:numPr>
                <w:ilvl w:val="0"/>
                <w:numId w:val="6"/>
              </w:numPr>
              <w:spacing w:line="240" w:lineRule="auto"/>
              <w:ind w:left="714" w:hanging="357"/>
              <w:rPr>
                <w:rFonts w:asciiTheme="minorHAnsi" w:hAnsiTheme="minorHAnsi" w:cstheme="minorHAnsi"/>
                <w:i/>
                <w:sz w:val="18"/>
                <w:szCs w:val="18"/>
              </w:rPr>
            </w:pPr>
            <w:r w:rsidRPr="00156C99">
              <w:rPr>
                <w:rFonts w:asciiTheme="minorHAnsi" w:hAnsiTheme="minorHAnsi" w:cstheme="minorHAnsi"/>
                <w:i/>
                <w:sz w:val="18"/>
                <w:szCs w:val="18"/>
              </w:rPr>
              <w:t>Checked for earlier incidents involving same children</w:t>
            </w:r>
          </w:p>
          <w:p w14:paraId="5DA2658E" w14:textId="77777777" w:rsidR="00511597" w:rsidRPr="00156C99" w:rsidRDefault="00511597" w:rsidP="00511597">
            <w:pPr>
              <w:pStyle w:val="NoSpacing"/>
              <w:numPr>
                <w:ilvl w:val="0"/>
                <w:numId w:val="6"/>
              </w:numPr>
              <w:spacing w:line="240" w:lineRule="auto"/>
              <w:ind w:left="714" w:hanging="357"/>
              <w:rPr>
                <w:rFonts w:asciiTheme="minorHAnsi" w:hAnsiTheme="minorHAnsi" w:cstheme="minorHAnsi"/>
                <w:i/>
                <w:sz w:val="18"/>
                <w:szCs w:val="18"/>
              </w:rPr>
            </w:pPr>
            <w:r w:rsidRPr="00156C99">
              <w:rPr>
                <w:rFonts w:asciiTheme="minorHAnsi" w:hAnsiTheme="minorHAnsi" w:cstheme="minorHAnsi"/>
                <w:i/>
                <w:sz w:val="18"/>
                <w:szCs w:val="18"/>
              </w:rPr>
              <w:t>Notified parents/carers</w:t>
            </w:r>
          </w:p>
          <w:p w14:paraId="3A1EE396" w14:textId="77777777" w:rsidR="00511597" w:rsidRPr="00156C99" w:rsidRDefault="00511597" w:rsidP="00511597">
            <w:pPr>
              <w:pStyle w:val="NoSpacing"/>
              <w:numPr>
                <w:ilvl w:val="0"/>
                <w:numId w:val="6"/>
              </w:numPr>
              <w:spacing w:line="240" w:lineRule="auto"/>
              <w:ind w:left="714" w:hanging="357"/>
              <w:rPr>
                <w:rFonts w:asciiTheme="minorHAnsi" w:hAnsiTheme="minorHAnsi" w:cstheme="minorHAnsi"/>
                <w:i/>
                <w:sz w:val="18"/>
                <w:szCs w:val="18"/>
              </w:rPr>
            </w:pPr>
            <w:r w:rsidRPr="00156C99">
              <w:rPr>
                <w:rFonts w:asciiTheme="minorHAnsi" w:hAnsiTheme="minorHAnsi" w:cstheme="minorHAnsi"/>
                <w:i/>
                <w:sz w:val="18"/>
                <w:szCs w:val="18"/>
              </w:rPr>
              <w:t>Individual discussions with children involved</w:t>
            </w:r>
          </w:p>
          <w:p w14:paraId="4E0DB3A7" w14:textId="77777777" w:rsidR="00511597" w:rsidRPr="00156C99" w:rsidRDefault="00511597" w:rsidP="00511597">
            <w:pPr>
              <w:pStyle w:val="NoSpacing"/>
              <w:numPr>
                <w:ilvl w:val="0"/>
                <w:numId w:val="6"/>
              </w:numPr>
              <w:spacing w:line="240" w:lineRule="auto"/>
              <w:ind w:left="714" w:hanging="357"/>
              <w:rPr>
                <w:rFonts w:asciiTheme="minorHAnsi" w:hAnsiTheme="minorHAnsi" w:cstheme="minorHAnsi"/>
                <w:i/>
                <w:sz w:val="18"/>
                <w:szCs w:val="18"/>
              </w:rPr>
            </w:pPr>
            <w:r w:rsidRPr="00156C99">
              <w:rPr>
                <w:rFonts w:asciiTheme="minorHAnsi" w:hAnsiTheme="minorHAnsi" w:cstheme="minorHAnsi"/>
                <w:i/>
                <w:sz w:val="18"/>
                <w:szCs w:val="18"/>
              </w:rPr>
              <w:t>Group discussion with children involved</w:t>
            </w:r>
          </w:p>
          <w:p w14:paraId="7EB1F66A" w14:textId="77777777" w:rsidR="00511597" w:rsidRPr="00156C99" w:rsidRDefault="00511597" w:rsidP="00511597">
            <w:pPr>
              <w:pStyle w:val="NoSpacing"/>
              <w:numPr>
                <w:ilvl w:val="0"/>
                <w:numId w:val="6"/>
              </w:numPr>
              <w:spacing w:line="240" w:lineRule="auto"/>
              <w:ind w:left="714" w:hanging="357"/>
              <w:rPr>
                <w:rFonts w:asciiTheme="minorHAnsi" w:hAnsiTheme="minorHAnsi" w:cstheme="minorHAnsi"/>
                <w:i/>
                <w:sz w:val="18"/>
                <w:szCs w:val="18"/>
              </w:rPr>
            </w:pPr>
            <w:r w:rsidRPr="00156C99">
              <w:rPr>
                <w:rFonts w:asciiTheme="minorHAnsi" w:hAnsiTheme="minorHAnsi" w:cstheme="minorHAnsi"/>
                <w:i/>
                <w:sz w:val="18"/>
                <w:szCs w:val="18"/>
              </w:rPr>
              <w:t>Notified class teacher</w:t>
            </w:r>
          </w:p>
          <w:p w14:paraId="0C473E2B" w14:textId="77777777" w:rsidR="00511597" w:rsidRPr="00156C99" w:rsidRDefault="00511597" w:rsidP="00511597">
            <w:pPr>
              <w:pStyle w:val="NoSpacing"/>
              <w:numPr>
                <w:ilvl w:val="0"/>
                <w:numId w:val="6"/>
              </w:numPr>
              <w:spacing w:line="240" w:lineRule="auto"/>
              <w:ind w:left="714" w:hanging="357"/>
              <w:rPr>
                <w:rFonts w:asciiTheme="minorHAnsi" w:hAnsiTheme="minorHAnsi" w:cstheme="minorHAnsi"/>
                <w:i/>
                <w:sz w:val="18"/>
                <w:szCs w:val="18"/>
              </w:rPr>
            </w:pPr>
            <w:r w:rsidRPr="00156C99">
              <w:rPr>
                <w:rFonts w:asciiTheme="minorHAnsi" w:hAnsiTheme="minorHAnsi" w:cstheme="minorHAnsi"/>
                <w:i/>
                <w:sz w:val="18"/>
                <w:szCs w:val="18"/>
              </w:rPr>
              <w:t>Medical treatment</w:t>
            </w:r>
          </w:p>
          <w:p w14:paraId="24289C43" w14:textId="77777777" w:rsidR="00511597" w:rsidRPr="00156C99" w:rsidRDefault="00511597" w:rsidP="00511597">
            <w:pPr>
              <w:pStyle w:val="NoSpacing"/>
              <w:numPr>
                <w:ilvl w:val="0"/>
                <w:numId w:val="6"/>
              </w:numPr>
              <w:spacing w:line="240" w:lineRule="auto"/>
              <w:ind w:left="714" w:hanging="357"/>
              <w:rPr>
                <w:rFonts w:asciiTheme="minorHAnsi" w:hAnsiTheme="minorHAnsi" w:cstheme="minorHAnsi"/>
                <w:i/>
                <w:sz w:val="18"/>
                <w:szCs w:val="18"/>
              </w:rPr>
            </w:pPr>
            <w:r w:rsidRPr="00156C99">
              <w:rPr>
                <w:rFonts w:asciiTheme="minorHAnsi" w:hAnsiTheme="minorHAnsi" w:cstheme="minorHAnsi"/>
                <w:i/>
                <w:sz w:val="18"/>
                <w:szCs w:val="18"/>
              </w:rPr>
              <w:t>Specific support from staff</w:t>
            </w:r>
          </w:p>
          <w:p w14:paraId="44FF895C" w14:textId="77777777" w:rsidR="00511597" w:rsidRPr="00156C99" w:rsidRDefault="00511597" w:rsidP="00511597">
            <w:pPr>
              <w:pStyle w:val="NoSpacing"/>
              <w:numPr>
                <w:ilvl w:val="0"/>
                <w:numId w:val="6"/>
              </w:numPr>
              <w:spacing w:line="240" w:lineRule="auto"/>
              <w:ind w:left="714" w:hanging="357"/>
              <w:rPr>
                <w:rFonts w:asciiTheme="minorHAnsi" w:hAnsiTheme="minorHAnsi" w:cstheme="minorHAnsi"/>
                <w:i/>
                <w:sz w:val="18"/>
                <w:szCs w:val="18"/>
              </w:rPr>
            </w:pPr>
            <w:r w:rsidRPr="00156C99">
              <w:rPr>
                <w:rFonts w:asciiTheme="minorHAnsi" w:hAnsiTheme="minorHAnsi" w:cstheme="minorHAnsi"/>
                <w:i/>
                <w:sz w:val="18"/>
                <w:szCs w:val="18"/>
              </w:rPr>
              <w:t>Follow up date set</w:t>
            </w:r>
          </w:p>
          <w:p w14:paraId="1A457227" w14:textId="77777777" w:rsidR="00511597" w:rsidRDefault="00511597" w:rsidP="00AD787C"/>
          <w:p w14:paraId="753912F0" w14:textId="77777777" w:rsidR="00511597" w:rsidRDefault="00511597" w:rsidP="00AD787C"/>
        </w:tc>
      </w:tr>
      <w:tr w:rsidR="00511597" w14:paraId="38419EC8" w14:textId="77777777" w:rsidTr="00AD787C">
        <w:tc>
          <w:tcPr>
            <w:tcW w:w="10343" w:type="dxa"/>
          </w:tcPr>
          <w:p w14:paraId="598EF7BF" w14:textId="77777777" w:rsidR="00511597" w:rsidRDefault="00511597" w:rsidP="00AD787C">
            <w:r>
              <w:t>Does this need to be referred to a member of SLT and why?</w:t>
            </w:r>
          </w:p>
          <w:p w14:paraId="5CC34EF9" w14:textId="77777777" w:rsidR="00511597" w:rsidRDefault="00511597" w:rsidP="00AD787C"/>
          <w:p w14:paraId="4BB99893" w14:textId="77777777" w:rsidR="00511597" w:rsidRDefault="00511597" w:rsidP="00AD787C"/>
          <w:p w14:paraId="2A1F0B62" w14:textId="77777777" w:rsidR="00511597" w:rsidRDefault="00511597" w:rsidP="00AD787C"/>
          <w:p w14:paraId="04046920" w14:textId="77777777" w:rsidR="00511597" w:rsidRDefault="00511597" w:rsidP="00AD787C"/>
        </w:tc>
      </w:tr>
      <w:tr w:rsidR="00511597" w14:paraId="64869810" w14:textId="77777777" w:rsidTr="00AD787C">
        <w:trPr>
          <w:trHeight w:val="1762"/>
        </w:trPr>
        <w:tc>
          <w:tcPr>
            <w:tcW w:w="10343" w:type="dxa"/>
          </w:tcPr>
          <w:p w14:paraId="4875344D" w14:textId="77777777" w:rsidR="00511597" w:rsidRDefault="00511597" w:rsidP="00AD787C">
            <w:r>
              <w:lastRenderedPageBreak/>
              <w:t>SLT actions:</w:t>
            </w:r>
          </w:p>
          <w:p w14:paraId="5364390D" w14:textId="77777777" w:rsidR="00511597" w:rsidRPr="00156C99" w:rsidRDefault="00511597" w:rsidP="00511597">
            <w:pPr>
              <w:pStyle w:val="NoSpacing"/>
              <w:numPr>
                <w:ilvl w:val="0"/>
                <w:numId w:val="22"/>
              </w:numPr>
              <w:spacing w:line="240" w:lineRule="auto"/>
              <w:ind w:left="714" w:hanging="357"/>
              <w:rPr>
                <w:rFonts w:asciiTheme="minorHAnsi" w:hAnsiTheme="minorHAnsi" w:cstheme="minorHAnsi"/>
                <w:i/>
                <w:sz w:val="18"/>
                <w:szCs w:val="18"/>
              </w:rPr>
            </w:pPr>
            <w:r w:rsidRPr="00156C99">
              <w:rPr>
                <w:rFonts w:asciiTheme="minorHAnsi" w:hAnsiTheme="minorHAnsi" w:cstheme="minorHAnsi"/>
                <w:i/>
                <w:sz w:val="18"/>
                <w:szCs w:val="18"/>
              </w:rPr>
              <w:t>Discussion with parents/carers</w:t>
            </w:r>
          </w:p>
          <w:p w14:paraId="46ED81B6" w14:textId="77777777" w:rsidR="00511597" w:rsidRPr="00156C99" w:rsidRDefault="00511597" w:rsidP="00511597">
            <w:pPr>
              <w:pStyle w:val="NoSpacing"/>
              <w:numPr>
                <w:ilvl w:val="0"/>
                <w:numId w:val="22"/>
              </w:numPr>
              <w:spacing w:line="240" w:lineRule="auto"/>
              <w:ind w:left="714" w:hanging="357"/>
              <w:rPr>
                <w:rFonts w:asciiTheme="minorHAnsi" w:hAnsiTheme="minorHAnsi" w:cstheme="minorHAnsi"/>
                <w:i/>
                <w:sz w:val="18"/>
                <w:szCs w:val="18"/>
              </w:rPr>
            </w:pPr>
            <w:r w:rsidRPr="00156C99">
              <w:rPr>
                <w:rFonts w:asciiTheme="minorHAnsi" w:hAnsiTheme="minorHAnsi" w:cstheme="minorHAnsi"/>
                <w:i/>
                <w:sz w:val="18"/>
                <w:szCs w:val="18"/>
              </w:rPr>
              <w:t>Individual discussions with children involved</w:t>
            </w:r>
          </w:p>
          <w:p w14:paraId="209602BA" w14:textId="77777777" w:rsidR="00511597" w:rsidRPr="00156C99" w:rsidRDefault="00511597" w:rsidP="00511597">
            <w:pPr>
              <w:pStyle w:val="ListParagraph"/>
              <w:numPr>
                <w:ilvl w:val="0"/>
                <w:numId w:val="22"/>
              </w:numPr>
              <w:ind w:left="714" w:hanging="357"/>
              <w:rPr>
                <w:i/>
                <w:sz w:val="18"/>
                <w:szCs w:val="18"/>
              </w:rPr>
            </w:pPr>
            <w:r w:rsidRPr="00156C99">
              <w:rPr>
                <w:i/>
                <w:sz w:val="18"/>
                <w:szCs w:val="18"/>
              </w:rPr>
              <w:t>Plan of support for bullied child</w:t>
            </w:r>
          </w:p>
          <w:p w14:paraId="35F36AB8" w14:textId="77777777" w:rsidR="00511597" w:rsidRPr="00156C99" w:rsidRDefault="00511597" w:rsidP="00511597">
            <w:pPr>
              <w:pStyle w:val="ListParagraph"/>
              <w:numPr>
                <w:ilvl w:val="0"/>
                <w:numId w:val="22"/>
              </w:numPr>
              <w:ind w:left="714" w:hanging="357"/>
              <w:rPr>
                <w:i/>
                <w:sz w:val="18"/>
                <w:szCs w:val="18"/>
              </w:rPr>
            </w:pPr>
            <w:r w:rsidRPr="00156C99">
              <w:rPr>
                <w:i/>
                <w:sz w:val="18"/>
                <w:szCs w:val="18"/>
              </w:rPr>
              <w:t>Plan of action for bully</w:t>
            </w:r>
          </w:p>
          <w:p w14:paraId="5651E3D1" w14:textId="77777777" w:rsidR="00511597" w:rsidRDefault="00511597" w:rsidP="00AD787C"/>
          <w:p w14:paraId="1E9DB400" w14:textId="77777777" w:rsidR="00511597" w:rsidRDefault="00511597" w:rsidP="00AD787C"/>
          <w:p w14:paraId="18432F9F" w14:textId="71B9826D" w:rsidR="00511597" w:rsidRDefault="00511597" w:rsidP="00AD787C"/>
        </w:tc>
      </w:tr>
      <w:tr w:rsidR="00511597" w14:paraId="69EBB0F0" w14:textId="77777777" w:rsidTr="00AD787C">
        <w:trPr>
          <w:trHeight w:val="1762"/>
        </w:trPr>
        <w:tc>
          <w:tcPr>
            <w:tcW w:w="10343" w:type="dxa"/>
          </w:tcPr>
          <w:p w14:paraId="1A848B96" w14:textId="77777777" w:rsidR="00511597" w:rsidRDefault="00511597" w:rsidP="00AD787C">
            <w:r>
              <w:t>Follow up:</w:t>
            </w:r>
          </w:p>
        </w:tc>
      </w:tr>
    </w:tbl>
    <w:p w14:paraId="339656B1" w14:textId="05358845" w:rsidR="005756DF" w:rsidRPr="001F3E98" w:rsidRDefault="005756DF" w:rsidP="00511597">
      <w:pPr>
        <w:rPr>
          <w:rFonts w:cstheme="minorHAnsi"/>
        </w:rPr>
      </w:pPr>
    </w:p>
    <w:sectPr w:rsidR="005756DF" w:rsidRPr="001F3E98" w:rsidSect="009B431D">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B0F40" w14:textId="77777777" w:rsidR="00D629B9" w:rsidRDefault="00D629B9" w:rsidP="00C07FE9">
      <w:r>
        <w:separator/>
      </w:r>
    </w:p>
  </w:endnote>
  <w:endnote w:type="continuationSeparator" w:id="0">
    <w:p w14:paraId="629A6B42" w14:textId="77777777" w:rsidR="00D629B9" w:rsidRDefault="00D629B9" w:rsidP="00C0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F9EED" w14:textId="77777777" w:rsidR="00D629B9" w:rsidRDefault="00D629B9" w:rsidP="00C07FE9">
      <w:r>
        <w:separator/>
      </w:r>
    </w:p>
  </w:footnote>
  <w:footnote w:type="continuationSeparator" w:id="0">
    <w:p w14:paraId="02D3744C" w14:textId="77777777" w:rsidR="00D629B9" w:rsidRDefault="00D629B9" w:rsidP="00C07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BB9"/>
    <w:multiLevelType w:val="hybridMultilevel"/>
    <w:tmpl w:val="5A6AE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43D40"/>
    <w:multiLevelType w:val="hybridMultilevel"/>
    <w:tmpl w:val="E46EF45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A944E8"/>
    <w:multiLevelType w:val="hybridMultilevel"/>
    <w:tmpl w:val="647EC792"/>
    <w:lvl w:ilvl="0" w:tplc="08090001">
      <w:start w:val="1"/>
      <w:numFmt w:val="bullet"/>
      <w:lvlText w:val=""/>
      <w:lvlJc w:val="left"/>
      <w:pPr>
        <w:ind w:left="720" w:hanging="360"/>
      </w:pPr>
      <w:rPr>
        <w:rFonts w:ascii="Symbol" w:hAnsi="Symbol" w:hint="default"/>
      </w:rPr>
    </w:lvl>
    <w:lvl w:ilvl="1" w:tplc="58727B9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A0F29"/>
    <w:multiLevelType w:val="hybridMultilevel"/>
    <w:tmpl w:val="B82E45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C2A2010"/>
    <w:multiLevelType w:val="hybridMultilevel"/>
    <w:tmpl w:val="6298D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6C3EF3"/>
    <w:multiLevelType w:val="hybridMultilevel"/>
    <w:tmpl w:val="B2DC5750"/>
    <w:lvl w:ilvl="0" w:tplc="1C2067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4621A"/>
    <w:multiLevelType w:val="hybridMultilevel"/>
    <w:tmpl w:val="7AA80B14"/>
    <w:lvl w:ilvl="0" w:tplc="1C2067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50302"/>
    <w:multiLevelType w:val="hybridMultilevel"/>
    <w:tmpl w:val="00C8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917A04"/>
    <w:multiLevelType w:val="hybridMultilevel"/>
    <w:tmpl w:val="17289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D7684"/>
    <w:multiLevelType w:val="hybridMultilevel"/>
    <w:tmpl w:val="D6B6A1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1E7F85"/>
    <w:multiLevelType w:val="hybridMultilevel"/>
    <w:tmpl w:val="CB8A2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3C7187"/>
    <w:multiLevelType w:val="hybridMultilevel"/>
    <w:tmpl w:val="44A4BD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0885CB7"/>
    <w:multiLevelType w:val="hybridMultilevel"/>
    <w:tmpl w:val="281E5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4641B0"/>
    <w:multiLevelType w:val="hybridMultilevel"/>
    <w:tmpl w:val="8C6451FA"/>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4" w15:restartNumberingAfterBreak="0">
    <w:nsid w:val="4A9A40D9"/>
    <w:multiLevelType w:val="hybridMultilevel"/>
    <w:tmpl w:val="1DEEB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606A81"/>
    <w:multiLevelType w:val="hybridMultilevel"/>
    <w:tmpl w:val="0A0E04D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0C4234"/>
    <w:multiLevelType w:val="hybridMultilevel"/>
    <w:tmpl w:val="27E4BFC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406CBD"/>
    <w:multiLevelType w:val="hybridMultilevel"/>
    <w:tmpl w:val="C70C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1847DF"/>
    <w:multiLevelType w:val="hybridMultilevel"/>
    <w:tmpl w:val="04C4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2701B0"/>
    <w:multiLevelType w:val="hybridMultilevel"/>
    <w:tmpl w:val="D090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897F04"/>
    <w:multiLevelType w:val="hybridMultilevel"/>
    <w:tmpl w:val="9454D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FA7B35"/>
    <w:multiLevelType w:val="hybridMultilevel"/>
    <w:tmpl w:val="DE6C722A"/>
    <w:lvl w:ilvl="0" w:tplc="0809000F">
      <w:start w:val="1"/>
      <w:numFmt w:val="decimal"/>
      <w:lvlText w:val="%1."/>
      <w:lvlJc w:val="left"/>
      <w:pPr>
        <w:ind w:left="720" w:hanging="360"/>
      </w:pPr>
      <w:rPr>
        <w:rFonts w:hint="default"/>
      </w:rPr>
    </w:lvl>
    <w:lvl w:ilvl="1" w:tplc="58727B9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
  </w:num>
  <w:num w:numId="4">
    <w:abstractNumId w:val="18"/>
  </w:num>
  <w:num w:numId="5">
    <w:abstractNumId w:val="15"/>
  </w:num>
  <w:num w:numId="6">
    <w:abstractNumId w:val="10"/>
  </w:num>
  <w:num w:numId="7">
    <w:abstractNumId w:val="11"/>
  </w:num>
  <w:num w:numId="8">
    <w:abstractNumId w:val="20"/>
  </w:num>
  <w:num w:numId="9">
    <w:abstractNumId w:val="0"/>
  </w:num>
  <w:num w:numId="10">
    <w:abstractNumId w:val="8"/>
  </w:num>
  <w:num w:numId="11">
    <w:abstractNumId w:val="3"/>
  </w:num>
  <w:num w:numId="12">
    <w:abstractNumId w:val="17"/>
  </w:num>
  <w:num w:numId="13">
    <w:abstractNumId w:val="5"/>
  </w:num>
  <w:num w:numId="14">
    <w:abstractNumId w:val="9"/>
  </w:num>
  <w:num w:numId="15">
    <w:abstractNumId w:val="6"/>
  </w:num>
  <w:num w:numId="16">
    <w:abstractNumId w:val="16"/>
  </w:num>
  <w:num w:numId="17">
    <w:abstractNumId w:val="13"/>
  </w:num>
  <w:num w:numId="18">
    <w:abstractNumId w:val="19"/>
  </w:num>
  <w:num w:numId="19">
    <w:abstractNumId w:val="2"/>
  </w:num>
  <w:num w:numId="20">
    <w:abstractNumId w:val="1"/>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23F"/>
    <w:rsid w:val="00014913"/>
    <w:rsid w:val="00057572"/>
    <w:rsid w:val="000620C0"/>
    <w:rsid w:val="00077DD5"/>
    <w:rsid w:val="00097148"/>
    <w:rsid w:val="00122572"/>
    <w:rsid w:val="00134291"/>
    <w:rsid w:val="0014772D"/>
    <w:rsid w:val="001F38DC"/>
    <w:rsid w:val="001F3E98"/>
    <w:rsid w:val="00212111"/>
    <w:rsid w:val="00247BE8"/>
    <w:rsid w:val="00260747"/>
    <w:rsid w:val="00261D82"/>
    <w:rsid w:val="00261EB9"/>
    <w:rsid w:val="00284B20"/>
    <w:rsid w:val="00286B78"/>
    <w:rsid w:val="00305F03"/>
    <w:rsid w:val="00307EBB"/>
    <w:rsid w:val="00320A18"/>
    <w:rsid w:val="0035723F"/>
    <w:rsid w:val="00381822"/>
    <w:rsid w:val="004053B5"/>
    <w:rsid w:val="00417036"/>
    <w:rsid w:val="00436049"/>
    <w:rsid w:val="00456F01"/>
    <w:rsid w:val="00491C06"/>
    <w:rsid w:val="004C34BF"/>
    <w:rsid w:val="00511597"/>
    <w:rsid w:val="00545306"/>
    <w:rsid w:val="00545C45"/>
    <w:rsid w:val="005756DF"/>
    <w:rsid w:val="005C43D1"/>
    <w:rsid w:val="005E2B7B"/>
    <w:rsid w:val="005E5091"/>
    <w:rsid w:val="005E5C2D"/>
    <w:rsid w:val="00604927"/>
    <w:rsid w:val="00642F60"/>
    <w:rsid w:val="006623D2"/>
    <w:rsid w:val="0067099A"/>
    <w:rsid w:val="0068128C"/>
    <w:rsid w:val="006B0B70"/>
    <w:rsid w:val="006B7E0A"/>
    <w:rsid w:val="007016BD"/>
    <w:rsid w:val="00701819"/>
    <w:rsid w:val="00710D16"/>
    <w:rsid w:val="00732396"/>
    <w:rsid w:val="007751A5"/>
    <w:rsid w:val="007D5E9A"/>
    <w:rsid w:val="0085732C"/>
    <w:rsid w:val="00862C30"/>
    <w:rsid w:val="00870887"/>
    <w:rsid w:val="008B749E"/>
    <w:rsid w:val="008D72EF"/>
    <w:rsid w:val="008F5E50"/>
    <w:rsid w:val="008F652D"/>
    <w:rsid w:val="0090461A"/>
    <w:rsid w:val="00911B2D"/>
    <w:rsid w:val="0093676A"/>
    <w:rsid w:val="009B431D"/>
    <w:rsid w:val="009D0AA4"/>
    <w:rsid w:val="009F1DFF"/>
    <w:rsid w:val="00A0746C"/>
    <w:rsid w:val="00A315F6"/>
    <w:rsid w:val="00A45637"/>
    <w:rsid w:val="00AA10E5"/>
    <w:rsid w:val="00AC3659"/>
    <w:rsid w:val="00AE280D"/>
    <w:rsid w:val="00AE334B"/>
    <w:rsid w:val="00AF0729"/>
    <w:rsid w:val="00AF5FAE"/>
    <w:rsid w:val="00B208EB"/>
    <w:rsid w:val="00B5024F"/>
    <w:rsid w:val="00B826DB"/>
    <w:rsid w:val="00B94727"/>
    <w:rsid w:val="00B94A7B"/>
    <w:rsid w:val="00BB5307"/>
    <w:rsid w:val="00BD4D46"/>
    <w:rsid w:val="00BE7C8C"/>
    <w:rsid w:val="00C07FE9"/>
    <w:rsid w:val="00C10E18"/>
    <w:rsid w:val="00C134D8"/>
    <w:rsid w:val="00C45FAA"/>
    <w:rsid w:val="00C552E0"/>
    <w:rsid w:val="00C92223"/>
    <w:rsid w:val="00CA6201"/>
    <w:rsid w:val="00CD41B1"/>
    <w:rsid w:val="00CD544A"/>
    <w:rsid w:val="00D412F6"/>
    <w:rsid w:val="00D57325"/>
    <w:rsid w:val="00D629B9"/>
    <w:rsid w:val="00D7587A"/>
    <w:rsid w:val="00D832E8"/>
    <w:rsid w:val="00D9518E"/>
    <w:rsid w:val="00DB4DFA"/>
    <w:rsid w:val="00DE2038"/>
    <w:rsid w:val="00DE7A8E"/>
    <w:rsid w:val="00E15E90"/>
    <w:rsid w:val="00E2254B"/>
    <w:rsid w:val="00E251CF"/>
    <w:rsid w:val="00E46BF5"/>
    <w:rsid w:val="00E71413"/>
    <w:rsid w:val="00E87D3D"/>
    <w:rsid w:val="00F139B1"/>
    <w:rsid w:val="00F317F0"/>
    <w:rsid w:val="00F704EF"/>
    <w:rsid w:val="00F92BF3"/>
    <w:rsid w:val="00FC3178"/>
    <w:rsid w:val="00FE5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656E1"/>
  <w15:docId w15:val="{EEB757A2-AA80-4EDE-9763-85212E8B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4A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4A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F1DF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23F"/>
    <w:pPr>
      <w:ind w:left="720"/>
      <w:contextualSpacing/>
    </w:pPr>
  </w:style>
  <w:style w:type="character" w:customStyle="1" w:styleId="Heading2Char">
    <w:name w:val="Heading 2 Char"/>
    <w:basedOn w:val="DefaultParagraphFont"/>
    <w:link w:val="Heading2"/>
    <w:uiPriority w:val="9"/>
    <w:rsid w:val="00B94A7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94A7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07EBB"/>
    <w:rPr>
      <w:rFonts w:ascii="Tahoma" w:hAnsi="Tahoma" w:cs="Tahoma"/>
      <w:sz w:val="16"/>
      <w:szCs w:val="16"/>
    </w:rPr>
  </w:style>
  <w:style w:type="character" w:customStyle="1" w:styleId="BalloonTextChar">
    <w:name w:val="Balloon Text Char"/>
    <w:basedOn w:val="DefaultParagraphFont"/>
    <w:link w:val="BalloonText"/>
    <w:uiPriority w:val="99"/>
    <w:semiHidden/>
    <w:rsid w:val="00307EBB"/>
    <w:rPr>
      <w:rFonts w:ascii="Tahoma" w:hAnsi="Tahoma" w:cs="Tahoma"/>
      <w:sz w:val="16"/>
      <w:szCs w:val="16"/>
    </w:rPr>
  </w:style>
  <w:style w:type="paragraph" w:styleId="NoSpacing">
    <w:name w:val="No Spacing"/>
    <w:uiPriority w:val="1"/>
    <w:qFormat/>
    <w:rsid w:val="00701819"/>
    <w:pPr>
      <w:spacing w:line="276" w:lineRule="auto"/>
    </w:pPr>
    <w:rPr>
      <w:rFonts w:ascii="Calibri" w:eastAsia="Calibri" w:hAnsi="Calibri" w:cs="Times New Roman"/>
    </w:rPr>
  </w:style>
  <w:style w:type="paragraph" w:styleId="Header">
    <w:name w:val="header"/>
    <w:basedOn w:val="Normal"/>
    <w:link w:val="HeaderChar"/>
    <w:uiPriority w:val="99"/>
    <w:unhideWhenUsed/>
    <w:rsid w:val="00C07FE9"/>
    <w:pPr>
      <w:tabs>
        <w:tab w:val="center" w:pos="4513"/>
        <w:tab w:val="right" w:pos="9026"/>
      </w:tabs>
    </w:pPr>
  </w:style>
  <w:style w:type="character" w:customStyle="1" w:styleId="HeaderChar">
    <w:name w:val="Header Char"/>
    <w:basedOn w:val="DefaultParagraphFont"/>
    <w:link w:val="Header"/>
    <w:uiPriority w:val="99"/>
    <w:rsid w:val="00C07FE9"/>
  </w:style>
  <w:style w:type="paragraph" w:styleId="Footer">
    <w:name w:val="footer"/>
    <w:basedOn w:val="Normal"/>
    <w:link w:val="FooterChar"/>
    <w:uiPriority w:val="99"/>
    <w:unhideWhenUsed/>
    <w:rsid w:val="00C07FE9"/>
    <w:pPr>
      <w:tabs>
        <w:tab w:val="center" w:pos="4513"/>
        <w:tab w:val="right" w:pos="9026"/>
      </w:tabs>
    </w:pPr>
  </w:style>
  <w:style w:type="character" w:customStyle="1" w:styleId="FooterChar">
    <w:name w:val="Footer Char"/>
    <w:basedOn w:val="DefaultParagraphFont"/>
    <w:link w:val="Footer"/>
    <w:uiPriority w:val="99"/>
    <w:rsid w:val="00C07FE9"/>
  </w:style>
  <w:style w:type="character" w:styleId="Hyperlink">
    <w:name w:val="Hyperlink"/>
    <w:basedOn w:val="DefaultParagraphFont"/>
    <w:uiPriority w:val="99"/>
    <w:unhideWhenUsed/>
    <w:rsid w:val="00B826DB"/>
    <w:rPr>
      <w:color w:val="0000FF" w:themeColor="hyperlink"/>
      <w:u w:val="single"/>
    </w:rPr>
  </w:style>
  <w:style w:type="paragraph" w:customStyle="1" w:styleId="Default">
    <w:name w:val="Default"/>
    <w:rsid w:val="00381822"/>
    <w:pPr>
      <w:autoSpaceDE w:val="0"/>
      <w:autoSpaceDN w:val="0"/>
      <w:adjustRightInd w:val="0"/>
    </w:pPr>
    <w:rPr>
      <w:rFonts w:ascii="Candara" w:hAnsi="Candara" w:cs="Candara"/>
      <w:color w:val="000000"/>
      <w:sz w:val="24"/>
      <w:szCs w:val="24"/>
    </w:rPr>
  </w:style>
  <w:style w:type="table" w:styleId="TableGrid">
    <w:name w:val="Table Grid"/>
    <w:basedOn w:val="TableNormal"/>
    <w:uiPriority w:val="39"/>
    <w:rsid w:val="00511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F1DF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line.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2558</Words>
  <Characters>14586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Sam Porter</cp:lastModifiedBy>
  <cp:revision>2</cp:revision>
  <cp:lastPrinted>2019-12-13T11:01:00Z</cp:lastPrinted>
  <dcterms:created xsi:type="dcterms:W3CDTF">2022-06-14T12:13:00Z</dcterms:created>
  <dcterms:modified xsi:type="dcterms:W3CDTF">2022-06-14T12:13:00Z</dcterms:modified>
</cp:coreProperties>
</file>